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637CED" w:rsidRPr="00F2430A" w14:paraId="3FA1E75A" w14:textId="77777777" w:rsidTr="005348DA">
        <w:trPr>
          <w:trHeight w:val="475"/>
        </w:trPr>
        <w:tc>
          <w:tcPr>
            <w:tcW w:w="9214" w:type="dxa"/>
            <w:gridSpan w:val="2"/>
            <w:shd w:val="clear" w:color="auto" w:fill="C6E6A2"/>
            <w:vAlign w:val="center"/>
          </w:tcPr>
          <w:p w14:paraId="21F142F1" w14:textId="77777777" w:rsidR="00637CED" w:rsidRPr="00F2430A" w:rsidRDefault="00637CED" w:rsidP="005348DA">
            <w:pPr>
              <w:widowControl w:val="0"/>
              <w:suppressAutoHyphens/>
              <w:jc w:val="center"/>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UPRAVLJAVEC</w:t>
            </w:r>
          </w:p>
        </w:tc>
      </w:tr>
      <w:tr w:rsidR="00637CED" w:rsidRPr="00F2430A" w14:paraId="43FED91F" w14:textId="77777777" w:rsidTr="005348DA">
        <w:trPr>
          <w:trHeight w:val="1073"/>
        </w:trPr>
        <w:tc>
          <w:tcPr>
            <w:tcW w:w="2217" w:type="dxa"/>
            <w:shd w:val="clear" w:color="auto" w:fill="C6E6A2"/>
            <w:vAlign w:val="center"/>
          </w:tcPr>
          <w:p w14:paraId="41352C54"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6997" w:type="dxa"/>
            <w:shd w:val="clear" w:color="auto" w:fill="C6E6A2"/>
            <w:vAlign w:val="center"/>
          </w:tcPr>
          <w:p w14:paraId="2FF27B0B"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Zavod za zdravstveno zavarovanje Slovenije</w:t>
            </w:r>
          </w:p>
          <w:p w14:paraId="04671763" w14:textId="77777777" w:rsidR="00637CED" w:rsidRPr="00F2430A" w:rsidRDefault="00637CED" w:rsidP="005348DA">
            <w:pPr>
              <w:widowControl w:val="0"/>
              <w:suppressAutoHyphens/>
              <w:snapToGrid w:val="0"/>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Miklošičeva cesta 24</w:t>
            </w:r>
          </w:p>
          <w:p w14:paraId="01F8E1E6" w14:textId="0E2CF1B0"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1000 Ljubljana</w:t>
            </w:r>
            <w:r w:rsidR="00134858">
              <w:rPr>
                <w:rFonts w:asciiTheme="minorHAnsi" w:eastAsia="Arial Unicode MS" w:hAnsiTheme="minorHAnsi" w:cstheme="minorHAnsi"/>
                <w:color w:val="000000" w:themeColor="text1"/>
                <w:kern w:val="1"/>
                <w:sz w:val="22"/>
                <w:szCs w:val="22"/>
              </w:rPr>
              <w:t xml:space="preserve"> </w:t>
            </w:r>
          </w:p>
        </w:tc>
      </w:tr>
      <w:tr w:rsidR="00637CED" w:rsidRPr="00F2430A" w14:paraId="612623B3" w14:textId="77777777" w:rsidTr="005348DA">
        <w:trPr>
          <w:trHeight w:val="394"/>
        </w:trPr>
        <w:tc>
          <w:tcPr>
            <w:tcW w:w="2217" w:type="dxa"/>
            <w:shd w:val="clear" w:color="auto" w:fill="C6E6A2"/>
            <w:vAlign w:val="center"/>
          </w:tcPr>
          <w:p w14:paraId="22DC4652"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6997" w:type="dxa"/>
            <w:shd w:val="clear" w:color="auto" w:fill="C6E6A2"/>
            <w:vAlign w:val="center"/>
          </w:tcPr>
          <w:p w14:paraId="778269EA"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SI 41698070</w:t>
            </w:r>
          </w:p>
        </w:tc>
      </w:tr>
      <w:tr w:rsidR="00637CED" w:rsidRPr="00F2430A" w14:paraId="1E271893" w14:textId="77777777" w:rsidTr="005348DA">
        <w:trPr>
          <w:trHeight w:val="428"/>
        </w:trPr>
        <w:tc>
          <w:tcPr>
            <w:tcW w:w="2217" w:type="dxa"/>
            <w:shd w:val="clear" w:color="auto" w:fill="C6E6A2"/>
            <w:vAlign w:val="center"/>
          </w:tcPr>
          <w:p w14:paraId="0F34873C"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6997" w:type="dxa"/>
            <w:shd w:val="clear" w:color="auto" w:fill="C6E6A2"/>
            <w:vAlign w:val="center"/>
          </w:tcPr>
          <w:p w14:paraId="6D34D047"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5554195000</w:t>
            </w:r>
          </w:p>
        </w:tc>
      </w:tr>
      <w:tr w:rsidR="00637CED" w:rsidRPr="00F2430A" w14:paraId="13E93743" w14:textId="77777777" w:rsidTr="005348DA">
        <w:trPr>
          <w:trHeight w:val="406"/>
        </w:trPr>
        <w:tc>
          <w:tcPr>
            <w:tcW w:w="2217" w:type="dxa"/>
            <w:shd w:val="clear" w:color="auto" w:fill="C6E6A2"/>
            <w:vAlign w:val="center"/>
          </w:tcPr>
          <w:p w14:paraId="5CE67EB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6997" w:type="dxa"/>
            <w:shd w:val="clear" w:color="auto" w:fill="C6E6A2"/>
            <w:vAlign w:val="center"/>
          </w:tcPr>
          <w:p w14:paraId="11981EFB"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 xml:space="preserve">SI56 0110 0603 0274 014 </w:t>
            </w:r>
          </w:p>
        </w:tc>
      </w:tr>
      <w:tr w:rsidR="00637CED" w:rsidRPr="00F2430A" w14:paraId="001CD69A" w14:textId="77777777" w:rsidTr="00D9006C">
        <w:trPr>
          <w:trHeight w:val="436"/>
        </w:trPr>
        <w:tc>
          <w:tcPr>
            <w:tcW w:w="2217" w:type="dxa"/>
            <w:shd w:val="clear" w:color="auto" w:fill="C6E6A2"/>
            <w:vAlign w:val="center"/>
          </w:tcPr>
          <w:p w14:paraId="74F9C207"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 xml:space="preserve">Skrbnik pogodbe </w:t>
            </w:r>
          </w:p>
        </w:tc>
        <w:tc>
          <w:tcPr>
            <w:tcW w:w="6997" w:type="dxa"/>
            <w:shd w:val="clear" w:color="auto" w:fill="C6E6A2"/>
            <w:vAlign w:val="center"/>
          </w:tcPr>
          <w:p w14:paraId="2C958BB1" w14:textId="35D3E327" w:rsidR="00637CED" w:rsidRPr="00F2430A" w:rsidRDefault="00843CDA" w:rsidP="005348DA">
            <w:pPr>
              <w:widowControl w:val="0"/>
              <w:suppressAutoHyphens/>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 xml:space="preserve"> </w:t>
            </w:r>
          </w:p>
        </w:tc>
      </w:tr>
      <w:tr w:rsidR="00637CED" w:rsidRPr="00F2430A" w14:paraId="07C20EA7" w14:textId="77777777" w:rsidTr="005348DA">
        <w:trPr>
          <w:trHeight w:val="425"/>
        </w:trPr>
        <w:tc>
          <w:tcPr>
            <w:tcW w:w="2217" w:type="dxa"/>
            <w:shd w:val="clear" w:color="auto" w:fill="C6E6A2"/>
            <w:vAlign w:val="center"/>
          </w:tcPr>
          <w:p w14:paraId="6D61887E" w14:textId="77777777" w:rsidR="00637CED" w:rsidRPr="00F2430A" w:rsidRDefault="00637CED" w:rsidP="005348DA">
            <w:pPr>
              <w:widowControl w:val="0"/>
              <w:suppressAutoHyphens/>
              <w:rPr>
                <w:rFonts w:asciiTheme="minorHAnsi" w:eastAsia="Arial Unicode MS" w:hAnsiTheme="minorHAnsi" w:cstheme="minorHAnsi"/>
                <w:b/>
                <w:kern w:val="1"/>
                <w:sz w:val="22"/>
                <w:szCs w:val="22"/>
              </w:rPr>
            </w:pPr>
            <w:r w:rsidRPr="00F2430A">
              <w:rPr>
                <w:rFonts w:asciiTheme="minorHAnsi" w:eastAsia="Arial Unicode MS" w:hAnsiTheme="minorHAnsi" w:cstheme="minorHAnsi"/>
                <w:b/>
                <w:kern w:val="1"/>
                <w:sz w:val="22"/>
                <w:szCs w:val="22"/>
              </w:rPr>
              <w:t>Telefon skrbnika pogodbe</w:t>
            </w:r>
          </w:p>
        </w:tc>
        <w:tc>
          <w:tcPr>
            <w:tcW w:w="6997" w:type="dxa"/>
            <w:shd w:val="clear" w:color="auto" w:fill="C6E6A2"/>
            <w:vAlign w:val="center"/>
          </w:tcPr>
          <w:p w14:paraId="51BE2C9B"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6EF0F849" w14:textId="77777777" w:rsidTr="005348DA">
        <w:trPr>
          <w:trHeight w:val="424"/>
        </w:trPr>
        <w:tc>
          <w:tcPr>
            <w:tcW w:w="2217" w:type="dxa"/>
            <w:shd w:val="clear" w:color="auto" w:fill="C6E6A2"/>
            <w:vAlign w:val="center"/>
          </w:tcPr>
          <w:p w14:paraId="3AB8D610"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6997" w:type="dxa"/>
            <w:shd w:val="clear" w:color="auto" w:fill="C6E6A2"/>
            <w:vAlign w:val="center"/>
          </w:tcPr>
          <w:p w14:paraId="5FF902E5" w14:textId="77777777" w:rsidR="00637CED" w:rsidRPr="00F2430A" w:rsidRDefault="00637CED" w:rsidP="005348DA">
            <w:pPr>
              <w:widowControl w:val="0"/>
              <w:suppressAutoHyphens/>
              <w:rPr>
                <w:rFonts w:asciiTheme="minorHAnsi" w:eastAsia="Arial Unicode MS" w:hAnsiTheme="minorHAnsi" w:cstheme="minorHAnsi"/>
                <w:kern w:val="1"/>
                <w:sz w:val="22"/>
                <w:szCs w:val="22"/>
              </w:rPr>
            </w:pPr>
          </w:p>
        </w:tc>
      </w:tr>
      <w:tr w:rsidR="00637CED" w:rsidRPr="00F2430A" w14:paraId="290758BD" w14:textId="77777777" w:rsidTr="005348DA">
        <w:trPr>
          <w:trHeight w:val="466"/>
        </w:trPr>
        <w:tc>
          <w:tcPr>
            <w:tcW w:w="2217" w:type="dxa"/>
            <w:shd w:val="clear" w:color="auto" w:fill="C6E6A2"/>
            <w:vAlign w:val="center"/>
          </w:tcPr>
          <w:p w14:paraId="2D71F458" w14:textId="77777777" w:rsidR="00637CED" w:rsidRPr="00F2430A" w:rsidRDefault="00637CED" w:rsidP="005348DA">
            <w:pPr>
              <w:widowControl w:val="0"/>
              <w:suppressAutoHyphens/>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6997" w:type="dxa"/>
            <w:shd w:val="clear" w:color="auto" w:fill="C6E6A2"/>
            <w:vAlign w:val="center"/>
          </w:tcPr>
          <w:p w14:paraId="07B79622" w14:textId="77777777" w:rsidR="00637CED" w:rsidRPr="00F2430A" w:rsidRDefault="00637CED" w:rsidP="005348DA">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hAnsiTheme="minorHAnsi" w:cstheme="minorHAnsi"/>
                <w:sz w:val="22"/>
                <w:szCs w:val="22"/>
              </w:rPr>
              <w:t xml:space="preserve">doc. dr. Tatjana Mlakar, generalna direktorica </w:t>
            </w:r>
          </w:p>
        </w:tc>
      </w:tr>
    </w:tbl>
    <w:p w14:paraId="19E421F4" w14:textId="77777777" w:rsidR="00637CED" w:rsidRPr="00F2430A" w:rsidRDefault="00637CED" w:rsidP="00637CED">
      <w:pPr>
        <w:rPr>
          <w:rFonts w:asciiTheme="minorHAnsi" w:hAnsiTheme="minorHAnsi" w:cstheme="minorHAnsi"/>
          <w:color w:val="000000" w:themeColor="text1"/>
          <w:sz w:val="22"/>
          <w:szCs w:val="22"/>
        </w:rPr>
      </w:pPr>
    </w:p>
    <w:p w14:paraId="5FF75891"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in</w:t>
      </w:r>
    </w:p>
    <w:p w14:paraId="2F0DA518"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637CED" w:rsidRPr="00F2430A" w14:paraId="7CE900A6" w14:textId="77777777" w:rsidTr="005348DA">
        <w:trPr>
          <w:trHeight w:val="475"/>
        </w:trPr>
        <w:tc>
          <w:tcPr>
            <w:tcW w:w="9214" w:type="dxa"/>
            <w:gridSpan w:val="2"/>
            <w:tcBorders>
              <w:bottom w:val="single" w:sz="4" w:space="0" w:color="auto"/>
            </w:tcBorders>
            <w:shd w:val="clear" w:color="auto" w:fill="C6E6A2"/>
            <w:vAlign w:val="center"/>
          </w:tcPr>
          <w:p w14:paraId="39834B35" w14:textId="77777777" w:rsidR="00637CED" w:rsidRPr="00F2430A" w:rsidRDefault="00637CED" w:rsidP="005348DA">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F2430A">
              <w:rPr>
                <w:rFonts w:asciiTheme="minorHAnsi" w:eastAsia="Arial Unicode MS" w:hAnsiTheme="minorHAnsi" w:cstheme="minorHAnsi"/>
                <w:b/>
                <w:color w:val="000000" w:themeColor="text1"/>
                <w:kern w:val="1"/>
                <w:sz w:val="22"/>
                <w:szCs w:val="22"/>
              </w:rPr>
              <w:t>OBDELOVALEC</w:t>
            </w:r>
          </w:p>
        </w:tc>
      </w:tr>
      <w:tr w:rsidR="00637CED" w:rsidRPr="00F2430A" w14:paraId="28D5B486" w14:textId="77777777" w:rsidTr="00651A9B">
        <w:trPr>
          <w:trHeight w:val="1073"/>
        </w:trPr>
        <w:tc>
          <w:tcPr>
            <w:tcW w:w="2208" w:type="dxa"/>
            <w:shd w:val="clear" w:color="auto" w:fill="C6E6A2"/>
            <w:vAlign w:val="center"/>
          </w:tcPr>
          <w:p w14:paraId="11CADCB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Naziv in sedež</w:t>
            </w:r>
          </w:p>
        </w:tc>
        <w:tc>
          <w:tcPr>
            <w:tcW w:w="7006" w:type="dxa"/>
            <w:shd w:val="clear" w:color="auto" w:fill="C6E6A2"/>
            <w:vAlign w:val="center"/>
          </w:tcPr>
          <w:p w14:paraId="2E81137F"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109F122" w14:textId="77777777" w:rsidTr="00651A9B">
        <w:trPr>
          <w:trHeight w:val="394"/>
        </w:trPr>
        <w:tc>
          <w:tcPr>
            <w:tcW w:w="2208" w:type="dxa"/>
            <w:shd w:val="clear" w:color="auto" w:fill="C6E6A2"/>
            <w:vAlign w:val="center"/>
          </w:tcPr>
          <w:p w14:paraId="297B33C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ID št. za DDV</w:t>
            </w:r>
          </w:p>
        </w:tc>
        <w:tc>
          <w:tcPr>
            <w:tcW w:w="7006" w:type="dxa"/>
            <w:shd w:val="clear" w:color="auto" w:fill="C6E6A2"/>
            <w:vAlign w:val="center"/>
          </w:tcPr>
          <w:p w14:paraId="767EFF02"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2B0653ED" w14:textId="77777777" w:rsidTr="00651A9B">
        <w:trPr>
          <w:trHeight w:val="428"/>
        </w:trPr>
        <w:tc>
          <w:tcPr>
            <w:tcW w:w="2208" w:type="dxa"/>
            <w:shd w:val="clear" w:color="auto" w:fill="C6E6A2"/>
            <w:vAlign w:val="center"/>
          </w:tcPr>
          <w:p w14:paraId="75744D2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Matična številka</w:t>
            </w:r>
          </w:p>
        </w:tc>
        <w:tc>
          <w:tcPr>
            <w:tcW w:w="7006" w:type="dxa"/>
            <w:shd w:val="clear" w:color="auto" w:fill="C6E6A2"/>
            <w:vAlign w:val="center"/>
          </w:tcPr>
          <w:p w14:paraId="09C022DE"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1CFD5B18" w14:textId="77777777" w:rsidTr="00651A9B">
        <w:trPr>
          <w:trHeight w:val="406"/>
        </w:trPr>
        <w:tc>
          <w:tcPr>
            <w:tcW w:w="2208" w:type="dxa"/>
            <w:shd w:val="clear" w:color="auto" w:fill="C6E6A2"/>
            <w:vAlign w:val="center"/>
          </w:tcPr>
          <w:p w14:paraId="2CCE6432"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Poslovni račun</w:t>
            </w:r>
          </w:p>
        </w:tc>
        <w:tc>
          <w:tcPr>
            <w:tcW w:w="7006" w:type="dxa"/>
            <w:shd w:val="clear" w:color="auto" w:fill="C6E6A2"/>
            <w:vAlign w:val="center"/>
          </w:tcPr>
          <w:p w14:paraId="04E69561" w14:textId="77777777" w:rsidR="00637CED" w:rsidRPr="00F2430A" w:rsidRDefault="00637CED" w:rsidP="005348DA">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0CF299B7" w14:textId="77777777" w:rsidTr="00651A9B">
        <w:trPr>
          <w:trHeight w:val="425"/>
        </w:trPr>
        <w:tc>
          <w:tcPr>
            <w:tcW w:w="2208" w:type="dxa"/>
            <w:shd w:val="clear" w:color="auto" w:fill="C6E6A2"/>
            <w:vAlign w:val="center"/>
          </w:tcPr>
          <w:p w14:paraId="0E450030"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Telefon skrbnika pogodbe</w:t>
            </w:r>
          </w:p>
        </w:tc>
        <w:tc>
          <w:tcPr>
            <w:tcW w:w="7006" w:type="dxa"/>
            <w:shd w:val="clear" w:color="auto" w:fill="C6E6A2"/>
            <w:vAlign w:val="center"/>
          </w:tcPr>
          <w:p w14:paraId="0824F5B3"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6D89CA64" w14:textId="77777777" w:rsidTr="00651A9B">
        <w:trPr>
          <w:trHeight w:val="424"/>
        </w:trPr>
        <w:tc>
          <w:tcPr>
            <w:tcW w:w="2208" w:type="dxa"/>
            <w:shd w:val="clear" w:color="auto" w:fill="C6E6A2"/>
            <w:vAlign w:val="center"/>
          </w:tcPr>
          <w:p w14:paraId="51FFB21C"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E-pošta skrbnika pogodbe</w:t>
            </w:r>
          </w:p>
        </w:tc>
        <w:tc>
          <w:tcPr>
            <w:tcW w:w="7006" w:type="dxa"/>
            <w:shd w:val="clear" w:color="auto" w:fill="C6E6A2"/>
            <w:vAlign w:val="center"/>
          </w:tcPr>
          <w:p w14:paraId="5960B197"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47941215" w14:textId="77777777" w:rsidTr="00651A9B">
        <w:tc>
          <w:tcPr>
            <w:tcW w:w="2208" w:type="dxa"/>
            <w:shd w:val="clear" w:color="auto" w:fill="C6E6A2"/>
            <w:vAlign w:val="center"/>
          </w:tcPr>
          <w:p w14:paraId="5A2644AE"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Skrbnik pogodbe /</w:t>
            </w:r>
          </w:p>
          <w:p w14:paraId="0925A5D9"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odgovorna oseba</w:t>
            </w:r>
          </w:p>
        </w:tc>
        <w:tc>
          <w:tcPr>
            <w:tcW w:w="7006" w:type="dxa"/>
            <w:shd w:val="clear" w:color="auto" w:fill="C6E6A2"/>
            <w:vAlign w:val="center"/>
          </w:tcPr>
          <w:p w14:paraId="0458391F"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r w:rsidR="00637CED" w:rsidRPr="00F2430A" w14:paraId="54DE540D" w14:textId="77777777" w:rsidTr="00651A9B">
        <w:trPr>
          <w:trHeight w:val="466"/>
        </w:trPr>
        <w:tc>
          <w:tcPr>
            <w:tcW w:w="2208" w:type="dxa"/>
            <w:shd w:val="clear" w:color="auto" w:fill="C6E6A2"/>
            <w:vAlign w:val="center"/>
          </w:tcPr>
          <w:p w14:paraId="168695D5"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b/>
                <w:color w:val="000000" w:themeColor="text1"/>
                <w:kern w:val="1"/>
                <w:sz w:val="22"/>
                <w:szCs w:val="22"/>
              </w:rPr>
            </w:pPr>
            <w:r w:rsidRPr="00F2430A">
              <w:rPr>
                <w:rFonts w:asciiTheme="minorHAnsi" w:eastAsia="Arial Unicode MS" w:hAnsiTheme="minorHAnsi" w:cstheme="minorHAnsi"/>
                <w:b/>
                <w:color w:val="000000" w:themeColor="text1"/>
                <w:kern w:val="1"/>
                <w:sz w:val="22"/>
                <w:szCs w:val="22"/>
              </w:rPr>
              <w:t>Podpisnik pogodbe</w:t>
            </w:r>
          </w:p>
        </w:tc>
        <w:tc>
          <w:tcPr>
            <w:tcW w:w="7006" w:type="dxa"/>
            <w:shd w:val="clear" w:color="auto" w:fill="C6E6A2"/>
            <w:vAlign w:val="center"/>
          </w:tcPr>
          <w:p w14:paraId="442EDCED" w14:textId="77777777" w:rsidR="00637CED" w:rsidRPr="00F2430A" w:rsidRDefault="00637CED" w:rsidP="005348DA">
            <w:pPr>
              <w:widowControl w:val="0"/>
              <w:tabs>
                <w:tab w:val="left" w:pos="322"/>
              </w:tabs>
              <w:suppressAutoHyphens/>
              <w:ind w:left="38"/>
              <w:rPr>
                <w:rFonts w:asciiTheme="minorHAnsi" w:eastAsia="Arial Unicode MS" w:hAnsiTheme="minorHAnsi" w:cstheme="minorHAnsi"/>
                <w:color w:val="000000" w:themeColor="text1"/>
                <w:kern w:val="1"/>
                <w:sz w:val="22"/>
                <w:szCs w:val="22"/>
              </w:rPr>
            </w:pPr>
          </w:p>
        </w:tc>
      </w:tr>
    </w:tbl>
    <w:p w14:paraId="704B5C66"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p w14:paraId="1624A18E"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r w:rsidRPr="00F2430A">
        <w:rPr>
          <w:rFonts w:asciiTheme="minorHAnsi" w:eastAsia="Arial Unicode MS" w:hAnsiTheme="minorHAnsi" w:cstheme="minorHAnsi"/>
          <w:color w:val="000000" w:themeColor="text1"/>
          <w:kern w:val="1"/>
          <w:sz w:val="22"/>
          <w:szCs w:val="22"/>
        </w:rPr>
        <w:t>skleneta naslednjo</w:t>
      </w:r>
    </w:p>
    <w:p w14:paraId="165678AA" w14:textId="77777777" w:rsidR="00637CED" w:rsidRPr="00F2430A" w:rsidRDefault="00637CED" w:rsidP="00637CED">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637CED" w:rsidRPr="00F2430A" w14:paraId="0C7FF091" w14:textId="77777777" w:rsidTr="005348DA">
        <w:trPr>
          <w:trHeight w:val="2117"/>
        </w:trPr>
        <w:tc>
          <w:tcPr>
            <w:tcW w:w="9214" w:type="dxa"/>
            <w:shd w:val="clear" w:color="auto" w:fill="C6E6A2"/>
            <w:vAlign w:val="center"/>
          </w:tcPr>
          <w:p w14:paraId="0E5FCE74" w14:textId="77777777" w:rsidR="00637CED" w:rsidRPr="005A0CBA" w:rsidRDefault="00637CED" w:rsidP="005348DA">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5A0CBA">
              <w:rPr>
                <w:rFonts w:asciiTheme="minorHAnsi" w:eastAsia="Arial Unicode MS" w:hAnsiTheme="minorHAnsi" w:cstheme="minorHAnsi"/>
                <w:b/>
                <w:bCs/>
                <w:color w:val="000000" w:themeColor="text1"/>
                <w:kern w:val="1"/>
                <w:sz w:val="32"/>
                <w:szCs w:val="32"/>
              </w:rPr>
              <w:t xml:space="preserve">Pogodbo o </w:t>
            </w:r>
            <w:r>
              <w:rPr>
                <w:rFonts w:asciiTheme="minorHAnsi" w:eastAsia="Arial Unicode MS" w:hAnsiTheme="minorHAnsi" w:cstheme="minorHAnsi"/>
                <w:b/>
                <w:bCs/>
                <w:color w:val="000000" w:themeColor="text1"/>
                <w:kern w:val="1"/>
                <w:sz w:val="32"/>
                <w:szCs w:val="32"/>
              </w:rPr>
              <w:t xml:space="preserve">pogodbeni </w:t>
            </w:r>
            <w:r w:rsidRPr="005A0CBA">
              <w:rPr>
                <w:rFonts w:asciiTheme="minorHAnsi" w:eastAsia="Arial Unicode MS" w:hAnsiTheme="minorHAnsi" w:cstheme="minorHAnsi"/>
                <w:b/>
                <w:bCs/>
                <w:color w:val="000000" w:themeColor="text1"/>
                <w:kern w:val="1"/>
                <w:sz w:val="32"/>
                <w:szCs w:val="32"/>
              </w:rPr>
              <w:t>obdelavi osebnih podatkov</w:t>
            </w:r>
          </w:p>
        </w:tc>
      </w:tr>
    </w:tbl>
    <w:p w14:paraId="233C9589" w14:textId="77777777" w:rsidR="00637CED" w:rsidRPr="00F2430A" w:rsidRDefault="00637CED" w:rsidP="00637CED">
      <w:pPr>
        <w:widowControl w:val="0"/>
        <w:suppressAutoHyphens/>
        <w:rPr>
          <w:rFonts w:asciiTheme="minorHAnsi" w:eastAsia="Arial Unicode MS" w:hAnsiTheme="minorHAnsi" w:cstheme="minorHAnsi"/>
          <w:kern w:val="1"/>
          <w:sz w:val="22"/>
          <w:szCs w:val="22"/>
        </w:rPr>
      </w:pPr>
    </w:p>
    <w:p w14:paraId="66417EB6" w14:textId="77777777" w:rsidR="00637CED" w:rsidRPr="00F2430A" w:rsidRDefault="00637CED" w:rsidP="00637CED">
      <w:pPr>
        <w:widowControl w:val="0"/>
        <w:suppressAutoHyphens/>
        <w:jc w:val="center"/>
        <w:rPr>
          <w:rFonts w:asciiTheme="minorHAnsi" w:eastAsia="Arial Unicode MS" w:hAnsiTheme="minorHAnsi" w:cstheme="minorHAnsi"/>
          <w:kern w:val="1"/>
          <w:sz w:val="22"/>
          <w:szCs w:val="22"/>
        </w:rPr>
      </w:pPr>
    </w:p>
    <w:p w14:paraId="6528EAE8" w14:textId="77777777" w:rsidR="00EA0965" w:rsidRPr="00EA0965" w:rsidRDefault="00EA0965" w:rsidP="00EA0965">
      <w:pPr>
        <w:widowControl w:val="0"/>
        <w:suppressAutoHyphens/>
        <w:jc w:val="center"/>
        <w:rPr>
          <w:rFonts w:asciiTheme="minorHAnsi" w:eastAsia="Arial Unicode MS" w:hAnsiTheme="minorHAnsi" w:cstheme="minorHAnsi"/>
          <w:kern w:val="1"/>
          <w:sz w:val="22"/>
          <w:szCs w:val="22"/>
        </w:rPr>
      </w:pPr>
    </w:p>
    <w:p w14:paraId="6DC8B00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714FB84"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UVODNE DOLOČBE</w:t>
      </w:r>
    </w:p>
    <w:p w14:paraId="0B01D930" w14:textId="77777777" w:rsidR="00EA0965" w:rsidRPr="00EA0965" w:rsidRDefault="00EA0965" w:rsidP="00EA0965">
      <w:pPr>
        <w:widowControl w:val="0"/>
        <w:numPr>
          <w:ilvl w:val="0"/>
          <w:numId w:val="2"/>
        </w:numPr>
        <w:tabs>
          <w:tab w:val="num" w:pos="360"/>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60F5BEEF" w14:textId="77777777" w:rsidR="00EA0965" w:rsidRPr="00EA0965" w:rsidRDefault="00EA0965" w:rsidP="00EA0965">
      <w:pPr>
        <w:widowControl w:val="0"/>
        <w:numPr>
          <w:ilvl w:val="0"/>
          <w:numId w:val="2"/>
        </w:numPr>
        <w:tabs>
          <w:tab w:val="num" w:pos="360"/>
        </w:tabs>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Pogodbeni stranki ugotavljata, da:</w:t>
      </w:r>
    </w:p>
    <w:p w14:paraId="4EAAAF04" w14:textId="77777777" w:rsidR="00EA0965" w:rsidRPr="00EA0965" w:rsidRDefault="00EA0965" w:rsidP="00EA0965">
      <w:pPr>
        <w:widowControl w:val="0"/>
        <w:numPr>
          <w:ilvl w:val="0"/>
          <w:numId w:val="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sta pogodbenici sklenili Pogodbo ____________________________________________________</w:t>
      </w:r>
    </w:p>
    <w:p w14:paraId="0508FE47" w14:textId="77777777" w:rsidR="00EA0965" w:rsidRPr="00EA0965" w:rsidRDefault="00EA0965" w:rsidP="00EA0965">
      <w:pPr>
        <w:widowControl w:val="0"/>
        <w:suppressAutoHyphens/>
        <w:spacing w:after="200" w:line="276" w:lineRule="auto"/>
        <w:ind w:left="567"/>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(v nadaljevanju: krovna pogodba), s katero se je obdelovalec zavezal za upravljavca opravljati storitve ________________;</w:t>
      </w:r>
    </w:p>
    <w:p w14:paraId="450FAAC1"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za namen izvajanja storitev skladno s krovno pogodbo obdelovalec obdeluje osebne podatke v imenu in za račun upravljavca;</w:t>
      </w:r>
    </w:p>
    <w:p w14:paraId="05169A77"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sta obe pogodbeni stranki pravni osebi s sedežem v EU in da obdelave osebnih podatkov, ki so predmet te pogodbe, v času sklepanja te pogodbe potekajo izključno na območju EU;</w:t>
      </w:r>
    </w:p>
    <w:p w14:paraId="4F306D5E"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pogodbeni stranki zavezujejo določbe GDPR in določbe ZVOP-2 (Uradni list RS, št. 163/22);</w:t>
      </w:r>
    </w:p>
    <w:p w14:paraId="0FE09A73"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da ima upravljavec pravno podlago za obdelavo osebnih podatkov, ki so predmet te pogodbe in krovne pogodbe v določbah zakona, ki ureja obvezno zdravstveno zavarovanje;</w:t>
      </w:r>
    </w:p>
    <w:p w14:paraId="3691E573" w14:textId="77777777" w:rsidR="00EA0965" w:rsidRPr="00EA0965" w:rsidRDefault="00EA0965" w:rsidP="00EA0965">
      <w:pPr>
        <w:widowControl w:val="0"/>
        <w:numPr>
          <w:ilvl w:val="0"/>
          <w:numId w:val="3"/>
        </w:numPr>
        <w:suppressAutoHyphens/>
        <w:ind w:left="567" w:hanging="142"/>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da ta pogodba velja za čas izvajanja storitev po krovni pogodbi in za čas hrambe revizijskih sledi, kot to določa zadnji odstavek 5. člena te pogodbe. </w:t>
      </w:r>
    </w:p>
    <w:p w14:paraId="161C450C" w14:textId="77777777" w:rsidR="00EA0965" w:rsidRPr="00EA0965" w:rsidRDefault="00EA0965" w:rsidP="00EA0965">
      <w:pPr>
        <w:widowControl w:val="0"/>
        <w:suppressAutoHyphens/>
        <w:jc w:val="both"/>
        <w:rPr>
          <w:rFonts w:asciiTheme="minorHAnsi" w:hAnsiTheme="minorHAnsi" w:cstheme="minorHAnsi"/>
          <w:color w:val="000000" w:themeColor="text1"/>
          <w:sz w:val="22"/>
          <w:szCs w:val="22"/>
        </w:rPr>
      </w:pPr>
    </w:p>
    <w:p w14:paraId="55918FC9"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 xml:space="preserve">člen </w:t>
      </w:r>
    </w:p>
    <w:p w14:paraId="4C45F53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PRAVICE IN OBVEZNOSTI UPRAVLJAVCA</w:t>
      </w:r>
    </w:p>
    <w:p w14:paraId="32DD786E"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7561DCF0" w14:textId="77777777" w:rsidR="00EA0965" w:rsidRPr="00EA0965" w:rsidRDefault="00EA0965" w:rsidP="00EA0965">
      <w:pPr>
        <w:widowControl w:val="0"/>
        <w:numPr>
          <w:ilvl w:val="0"/>
          <w:numId w:val="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ima pravico in obveznost določiti namene in sredstva obdelave osebnih podatkov, ki so predmet te pogodbe.</w:t>
      </w:r>
    </w:p>
    <w:p w14:paraId="4665E03E" w14:textId="77777777" w:rsidR="00EA0965" w:rsidRPr="00EA0965" w:rsidRDefault="00EA0965" w:rsidP="00EA0965">
      <w:pPr>
        <w:widowControl w:val="0"/>
        <w:numPr>
          <w:ilvl w:val="0"/>
          <w:numId w:val="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Upravljavec je odgovoren, med drugim, za zagotovitev, da za obdelavo osebnih podatkov, ki jo poverja obdelovalcu, obstaja veljavna pravna podlaga. </w:t>
      </w:r>
    </w:p>
    <w:p w14:paraId="4D588A82"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58C66ADA"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4EFE0DED" w14:textId="77777777" w:rsidR="00EA0965" w:rsidRPr="00EA0965" w:rsidRDefault="00EA0965" w:rsidP="00EA0965">
      <w:pPr>
        <w:widowControl w:val="0"/>
        <w:suppressAutoHyphens/>
        <w:spacing w:after="120"/>
        <w:ind w:left="284" w:hanging="284"/>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UPOŠTEVANJE NAVODIL UPRAVLJAVCA</w:t>
      </w:r>
    </w:p>
    <w:p w14:paraId="03692A0C"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zavezuje, da bo osebne podatke obdeloval izključno za namene in čas trajanja krovne pogodbe in ob strogem upoštevanju zakonskih ter v tej in krovni pogodbi določenih pogojev.</w:t>
      </w:r>
    </w:p>
    <w:p w14:paraId="747EC5E1"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E7A396E"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1FA11FE" w14:textId="77777777" w:rsidR="00EA0965" w:rsidRPr="00EA0965" w:rsidRDefault="00EA0965" w:rsidP="00EA0965">
      <w:pPr>
        <w:widowControl w:val="0"/>
        <w:numPr>
          <w:ilvl w:val="0"/>
          <w:numId w:val="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v skladu z določbo drugega odstavka 30. člena GDPR vodil evidenco vseh vrst dejavnosti obdelave, ki jih izvaja v imenu in za račun upravljavca. </w:t>
      </w:r>
    </w:p>
    <w:p w14:paraId="21911FBB" w14:textId="77777777" w:rsidR="00EA0965" w:rsidRPr="00EA0965"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577B167C" w14:textId="77777777" w:rsidR="00EA0965" w:rsidRPr="00EA0965" w:rsidRDefault="00EA0965" w:rsidP="00EA0965">
      <w:pPr>
        <w:widowControl w:val="0"/>
        <w:suppressAutoHyphens/>
        <w:spacing w:after="200" w:line="276" w:lineRule="auto"/>
        <w:ind w:left="284"/>
        <w:contextualSpacing/>
        <w:rPr>
          <w:rFonts w:asciiTheme="minorHAnsi" w:eastAsia="Arial Unicode MS" w:hAnsiTheme="minorHAnsi" w:cstheme="minorHAnsi"/>
          <w:kern w:val="1"/>
          <w:sz w:val="22"/>
          <w:szCs w:val="22"/>
          <w:lang w:val="en-US" w:eastAsia="en-US"/>
        </w:rPr>
      </w:pPr>
    </w:p>
    <w:p w14:paraId="281A6CD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18CD3245"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ZAUPNOST</w:t>
      </w:r>
    </w:p>
    <w:p w14:paraId="130E3837"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38F63D5" w14:textId="77777777" w:rsidR="00EA0965" w:rsidRPr="00EA0965" w:rsidRDefault="00EA0965" w:rsidP="00EA0965">
      <w:pPr>
        <w:widowControl w:val="0"/>
        <w:numPr>
          <w:ilvl w:val="0"/>
          <w:numId w:val="8"/>
        </w:numPr>
        <w:tabs>
          <w:tab w:val="clear" w:pos="360"/>
          <w:tab w:val="num" w:pos="142"/>
        </w:tabs>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EF5B1A7" w14:textId="77777777" w:rsidR="00EA0965" w:rsidRPr="00EA0965" w:rsidRDefault="00EA0965" w:rsidP="00EA0965">
      <w:pPr>
        <w:widowControl w:val="0"/>
        <w:suppressAutoHyphens/>
        <w:jc w:val="both"/>
        <w:rPr>
          <w:rFonts w:asciiTheme="minorHAnsi" w:eastAsia="Calibri" w:hAnsiTheme="minorHAnsi" w:cstheme="minorHAnsi"/>
          <w:sz w:val="22"/>
          <w:szCs w:val="22"/>
          <w:lang w:eastAsia="en-US"/>
        </w:rPr>
      </w:pPr>
    </w:p>
    <w:p w14:paraId="42AD3440"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09BA5A4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VARNOST OBDELAVE</w:t>
      </w:r>
    </w:p>
    <w:p w14:paraId="4D257C1A"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3216E164"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32D17B0B"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psevdonimizacijo in šifriranje osebnih podatkov;</w:t>
      </w:r>
    </w:p>
    <w:p w14:paraId="296A13F0"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zagotoviti stalno zaupnost, celovitost, razpoložljivost in odpornost sistemov in storitev za obdelavo;</w:t>
      </w:r>
    </w:p>
    <w:p w14:paraId="658BA7D7" w14:textId="77777777" w:rsidR="00EA0965" w:rsidRPr="00EA0965" w:rsidRDefault="00EA0965" w:rsidP="00EA0965">
      <w:pPr>
        <w:widowControl w:val="0"/>
        <w:numPr>
          <w:ilvl w:val="1"/>
          <w:numId w:val="20"/>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zmožnost pravočasno povrniti razpoložljivost in dostop do osebnih podatkov v primeru fizičnega ali tehničnega incidenta;</w:t>
      </w:r>
    </w:p>
    <w:p w14:paraId="39B2D226" w14:textId="77777777" w:rsidR="00EA0965" w:rsidRPr="00EA0965" w:rsidRDefault="00EA0965" w:rsidP="00EA0965">
      <w:pPr>
        <w:widowControl w:val="0"/>
        <w:numPr>
          <w:ilvl w:val="1"/>
          <w:numId w:val="20"/>
        </w:numPr>
        <w:suppressAutoHyphens/>
        <w:spacing w:after="120"/>
        <w:ind w:left="567" w:hanging="283"/>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postopek rednega testiranja, ocenjevanja in vrednotenja učinkovitosti tehničnih in organizacijskih ukrepov za zagotavljanje varnosti obdelave.</w:t>
      </w:r>
    </w:p>
    <w:p w14:paraId="1C34DCFD"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30E9FF1"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31AA5B5"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05403B2"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721E8F90" w14:textId="77777777" w:rsidR="00EA0965" w:rsidRPr="00EA0965" w:rsidRDefault="00EA0965" w:rsidP="00EA0965">
      <w:pPr>
        <w:widowControl w:val="0"/>
        <w:numPr>
          <w:ilvl w:val="0"/>
          <w:numId w:val="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Upravljavec si prav tako pridružuje pravico, da od obdelovalca kasneje med izvajanjem pogodbe zahteva, da pristopi k pripravi ocene učinka ne glede na spremembe pri obdelavi.</w:t>
      </w:r>
    </w:p>
    <w:p w14:paraId="19768798" w14:textId="77777777" w:rsidR="00EA0965" w:rsidRDefault="00EA0965" w:rsidP="00651A9B">
      <w:pPr>
        <w:widowControl w:val="0"/>
        <w:numPr>
          <w:ilvl w:val="0"/>
          <w:numId w:val="9"/>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5F07497E" w14:textId="77777777" w:rsidR="00651A9B" w:rsidRPr="00EA0965" w:rsidRDefault="00651A9B" w:rsidP="00651A9B">
      <w:pPr>
        <w:widowControl w:val="0"/>
        <w:suppressAutoHyphens/>
        <w:ind w:left="284"/>
        <w:jc w:val="both"/>
        <w:rPr>
          <w:rFonts w:asciiTheme="minorHAnsi" w:hAnsiTheme="minorHAnsi" w:cstheme="minorHAnsi"/>
          <w:color w:val="000000" w:themeColor="text1"/>
          <w:kern w:val="1"/>
          <w:sz w:val="22"/>
          <w:szCs w:val="22"/>
          <w:lang w:eastAsia="ar-SA"/>
        </w:rPr>
      </w:pPr>
    </w:p>
    <w:p w14:paraId="733C847E" w14:textId="77777777" w:rsidR="00EA0965" w:rsidRPr="00EA0965" w:rsidRDefault="00EA0965" w:rsidP="00651A9B">
      <w:pPr>
        <w:widowControl w:val="0"/>
        <w:numPr>
          <w:ilvl w:val="0"/>
          <w:numId w:val="1"/>
        </w:numPr>
        <w:tabs>
          <w:tab w:val="left" w:pos="0"/>
        </w:tabs>
        <w:suppressAutoHyphens/>
        <w:ind w:left="284" w:hanging="284"/>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73B3D167"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UPORABA STORITEV POD-OBDELOVALCEV</w:t>
      </w:r>
    </w:p>
    <w:p w14:paraId="54755188"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pri uporabi storitev drugih obdelovalcev (pod-obdelovalcev) spoštoval zahteve, ki jih določata 2. in 4. odstavek 28. člena GDPR. </w:t>
      </w:r>
    </w:p>
    <w:p w14:paraId="33C5A4A6" w14:textId="18201D60" w:rsidR="00EA0965" w:rsidRPr="00EA0965" w:rsidRDefault="00EF2BDF"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F2BDF">
        <w:rPr>
          <w:rFonts w:asciiTheme="minorHAnsi" w:hAnsiTheme="minorHAnsi" w:cstheme="minorHAnsi"/>
          <w:color w:val="000000" w:themeColor="text1"/>
          <w:kern w:val="1"/>
          <w:sz w:val="22"/>
          <w:szCs w:val="22"/>
          <w:lang w:eastAsia="ar-SA"/>
        </w:rPr>
        <w:t>Obdelovalec sme uporabljati storitve drugih obdelovalcev (pod-obdelovalcev) za izpolnjevanje obveznosti po tej in krovni pogodbi, ki so predhodno potrjeni s strani upravljalca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r w:rsidR="00EA0965" w:rsidRPr="00EA0965">
        <w:rPr>
          <w:rFonts w:asciiTheme="minorHAnsi" w:hAnsiTheme="minorHAnsi" w:cstheme="minorHAnsi"/>
          <w:color w:val="000000" w:themeColor="text1"/>
          <w:kern w:val="1"/>
          <w:sz w:val="22"/>
          <w:szCs w:val="22"/>
          <w:lang w:eastAsia="ar-SA"/>
        </w:rPr>
        <w:t>.</w:t>
      </w:r>
    </w:p>
    <w:p w14:paraId="404A50C4"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7E094E95"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mora zagotoviti, da pod-obdelovalec izpolnjuje vsaj obveznosti, ki veljajo za   obdelovalca po tej pogodbi in GDPR. </w:t>
      </w:r>
    </w:p>
    <w:p w14:paraId="4618B319"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3C9BA16C" w14:textId="77777777" w:rsidR="00EA0965" w:rsidRPr="00EA0965" w:rsidRDefault="00EA0965" w:rsidP="00EA0965">
      <w:pPr>
        <w:widowControl w:val="0"/>
        <w:numPr>
          <w:ilvl w:val="0"/>
          <w:numId w:val="10"/>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398C6FD2" w14:textId="77777777" w:rsidR="00EA0965" w:rsidRPr="00EA0965" w:rsidRDefault="00EA0965" w:rsidP="00651A9B">
      <w:pPr>
        <w:widowControl w:val="0"/>
        <w:numPr>
          <w:ilvl w:val="0"/>
          <w:numId w:val="10"/>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BAA9EFC" w14:textId="77777777" w:rsidR="00EA0965" w:rsidRPr="00EA0965" w:rsidRDefault="00EA0965" w:rsidP="00EA0965">
      <w:pPr>
        <w:widowControl w:val="0"/>
        <w:tabs>
          <w:tab w:val="left" w:pos="426"/>
        </w:tabs>
        <w:suppressAutoHyphens/>
        <w:overflowPunct w:val="0"/>
        <w:autoSpaceDE w:val="0"/>
        <w:ind w:left="360"/>
        <w:jc w:val="both"/>
        <w:textAlignment w:val="baseline"/>
        <w:rPr>
          <w:rFonts w:asciiTheme="minorHAnsi" w:eastAsia="Arial Unicode MS" w:hAnsiTheme="minorHAnsi" w:cstheme="minorHAnsi"/>
          <w:kern w:val="1"/>
          <w:sz w:val="22"/>
          <w:szCs w:val="22"/>
          <w:lang w:eastAsia="en-US"/>
        </w:rPr>
      </w:pPr>
    </w:p>
    <w:p w14:paraId="3BA1FF44"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50CAA5C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 xml:space="preserve">PRENOS OSEBNIH PODATKOV V TRETJE DRŽAVE IN MEDNARODNE ORGANIZACIJE </w:t>
      </w:r>
    </w:p>
    <w:p w14:paraId="09458C9F"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4C306962" w14:textId="77777777" w:rsidR="00EA0965" w:rsidRPr="00EA0965" w:rsidRDefault="00EA0965" w:rsidP="00EA0965">
      <w:pPr>
        <w:widowControl w:val="0"/>
        <w:numPr>
          <w:ilvl w:val="0"/>
          <w:numId w:val="11"/>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7847A239"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6F276BCD"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upravljavcu ali obdelovalcu v tretji državi ali mednarodni organizaciji;</w:t>
      </w:r>
    </w:p>
    <w:p w14:paraId="565F847E" w14:textId="77777777" w:rsidR="00EA0965" w:rsidRPr="00EA0965" w:rsidRDefault="00EA0965" w:rsidP="00EA0965">
      <w:pPr>
        <w:widowControl w:val="0"/>
        <w:numPr>
          <w:ilvl w:val="1"/>
          <w:numId w:val="21"/>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prenašati osebnih podatkov pod-obdelovalcu v tretji državi ali mednarodni organizaciji;</w:t>
      </w:r>
    </w:p>
    <w:p w14:paraId="296ABAB4" w14:textId="77777777" w:rsidR="00EA0965" w:rsidRPr="00EA0965" w:rsidRDefault="00EA0965" w:rsidP="00EA0965">
      <w:pPr>
        <w:widowControl w:val="0"/>
        <w:numPr>
          <w:ilvl w:val="1"/>
          <w:numId w:val="21"/>
        </w:numPr>
        <w:suppressAutoHyphens/>
        <w:spacing w:after="200"/>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omogočiti obdelavo osebnih podatkov obdelovalcu v tretji državi ali mednarodni organizaciji.</w:t>
      </w:r>
    </w:p>
    <w:p w14:paraId="7E895890" w14:textId="77777777" w:rsidR="00EA0965" w:rsidRPr="00EA0965" w:rsidRDefault="00EA0965" w:rsidP="00EA0965">
      <w:pPr>
        <w:widowControl w:val="0"/>
        <w:numPr>
          <w:ilvl w:val="0"/>
          <w:numId w:val="11"/>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0" w:name="_Toc42250987"/>
    </w:p>
    <w:bookmarkEnd w:id="0"/>
    <w:p w14:paraId="76178FF5" w14:textId="77777777" w:rsidR="00EA0965" w:rsidRPr="00EA0965" w:rsidRDefault="00EA0965" w:rsidP="00EA0965">
      <w:pPr>
        <w:autoSpaceDE w:val="0"/>
        <w:autoSpaceDN w:val="0"/>
        <w:adjustRightInd w:val="0"/>
        <w:ind w:left="284"/>
        <w:jc w:val="both"/>
        <w:rPr>
          <w:rFonts w:asciiTheme="minorHAnsi" w:eastAsiaTheme="minorHAnsi" w:hAnsiTheme="minorHAnsi" w:cstheme="minorHAnsi"/>
          <w:color w:val="000000"/>
          <w:sz w:val="22"/>
          <w:szCs w:val="22"/>
          <w:lang w:eastAsia="en-US"/>
        </w:rPr>
      </w:pPr>
    </w:p>
    <w:p w14:paraId="00FAAFC1"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C353B6F" w14:textId="77777777" w:rsidR="00EA0965" w:rsidRPr="00EA0965" w:rsidRDefault="00EA0965" w:rsidP="00EA0965">
      <w:pPr>
        <w:widowControl w:val="0"/>
        <w:suppressAutoHyphens/>
        <w:spacing w:after="120" w:line="276" w:lineRule="auto"/>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POMOČ UPRAVLJAVCU</w:t>
      </w:r>
    </w:p>
    <w:p w14:paraId="1135CD45" w14:textId="77777777" w:rsidR="00EA0965" w:rsidRPr="00EA0965" w:rsidRDefault="00EA0965" w:rsidP="00EA0965">
      <w:pPr>
        <w:widowControl w:val="0"/>
        <w:numPr>
          <w:ilvl w:val="0"/>
          <w:numId w:val="16"/>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EA0965">
        <w:rPr>
          <w:rFonts w:asciiTheme="minorHAnsi" w:eastAsia="Calibri" w:hAnsiTheme="minorHAnsi" w:cstheme="minorHAnsi"/>
          <w:sz w:val="22"/>
          <w:szCs w:val="22"/>
          <w:lang w:eastAsia="en-US"/>
        </w:rPr>
        <w:t xml:space="preserve">   </w:t>
      </w:r>
    </w:p>
    <w:p w14:paraId="58109B08"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Navedeno pomeni, da bo obdelovalec, kolikor je to mogoče, pomagal upravljavcu pri izpolnjevanju njegove obveznosti, ki se nanašajo na:</w:t>
      </w:r>
    </w:p>
    <w:p w14:paraId="101864A1"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informiranja o obdelavi osebnih podatkov, kadar se osebni podatki pridobijo od posameznika, na katerega se nanašajo osebni podatki;</w:t>
      </w:r>
    </w:p>
    <w:p w14:paraId="12D920B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informiranja o obdelavi osebnih podatkov, kadar osebni podatki niso bili pridobljeni od posameznika, na katerega se nanašajo osebni podatki;</w:t>
      </w:r>
    </w:p>
    <w:p w14:paraId="2EC82CF3"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dostopa posameznika, na katerega se nanašajo osebni podatki;</w:t>
      </w:r>
    </w:p>
    <w:p w14:paraId="5071296A"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popravka;</w:t>
      </w:r>
    </w:p>
    <w:p w14:paraId="204E97C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izbrisa (»pravico do pozabe«);</w:t>
      </w:r>
    </w:p>
    <w:p w14:paraId="0220B59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omejitve obdelave;</w:t>
      </w:r>
    </w:p>
    <w:p w14:paraId="3BE1FEC0"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 obveščanja v zvezi s popravkom oziroma izbrisom osebnih podatkov ali omejitvijo obdelave;</w:t>
      </w:r>
    </w:p>
    <w:p w14:paraId="67F6D06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pravico do prenosljivosti podatkov; </w:t>
      </w:r>
    </w:p>
    <w:p w14:paraId="02A53F22" w14:textId="77777777" w:rsidR="00EA0965" w:rsidRPr="00EA0965" w:rsidRDefault="00EA0965" w:rsidP="00EA0965">
      <w:pPr>
        <w:widowControl w:val="0"/>
        <w:numPr>
          <w:ilvl w:val="1"/>
          <w:numId w:val="22"/>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do ugovora;</w:t>
      </w:r>
    </w:p>
    <w:p w14:paraId="1873B4AD" w14:textId="77777777" w:rsidR="00EA0965" w:rsidRPr="00EA0965" w:rsidRDefault="00EA0965" w:rsidP="00EA0965">
      <w:pPr>
        <w:widowControl w:val="0"/>
        <w:numPr>
          <w:ilvl w:val="1"/>
          <w:numId w:val="22"/>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pravico, da za posameznika, na katerega se nanašajo osebni podatki, ne velja odločitev, ki temelji zgolj na avtomatizirani obdelavi, vključno z oblikovanjem profilov.</w:t>
      </w:r>
    </w:p>
    <w:p w14:paraId="29E7029B" w14:textId="77777777" w:rsidR="00EA0965" w:rsidRPr="00EA0965" w:rsidRDefault="00EA0965" w:rsidP="00EA0965">
      <w:pPr>
        <w:widowControl w:val="0"/>
        <w:numPr>
          <w:ilvl w:val="0"/>
          <w:numId w:val="16"/>
        </w:numPr>
        <w:suppressAutoHyphens/>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E5BAFCE"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 w:name="_Hlk19617249"/>
      <w:r w:rsidRPr="00EA0965">
        <w:rPr>
          <w:rFonts w:asciiTheme="minorHAnsi" w:eastAsia="Calibri" w:hAnsiTheme="minorHAnsi" w:cstheme="minorHAnsi"/>
          <w:color w:val="000000" w:themeColor="text1"/>
          <w:kern w:val="1"/>
          <w:sz w:val="22"/>
          <w:szCs w:val="22"/>
          <w:lang w:val="en-US" w:eastAsia="ar-SA"/>
        </w:rPr>
        <w:t>– Informacijskega pooblaščenca</w:t>
      </w:r>
      <w:bookmarkEnd w:id="1"/>
      <w:r w:rsidRPr="00EA0965">
        <w:rPr>
          <w:rFonts w:asciiTheme="minorHAnsi" w:eastAsia="Calibri" w:hAnsiTheme="minorHAnsi" w:cstheme="minorHAnsi"/>
          <w:color w:val="000000" w:themeColor="text1"/>
          <w:kern w:val="1"/>
          <w:sz w:val="22"/>
          <w:szCs w:val="22"/>
          <w:lang w:val="en-US" w:eastAsia="ar-SA"/>
        </w:rPr>
        <w:t>, razen če ni verjetno, da bi kršitev varstva osebnih podatkov povzročila tveganje za pravice in svoboščine posameznikov;</w:t>
      </w:r>
    </w:p>
    <w:p w14:paraId="3E742DDB"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A0FF0FF" w14:textId="77777777" w:rsidR="00EA0965" w:rsidRPr="00EA0965" w:rsidRDefault="00EA0965" w:rsidP="00EA0965">
      <w:pPr>
        <w:widowControl w:val="0"/>
        <w:numPr>
          <w:ilvl w:val="0"/>
          <w:numId w:val="23"/>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09D1039" w14:textId="77777777" w:rsidR="00EA0965" w:rsidRPr="00EA0965" w:rsidRDefault="00EA0965" w:rsidP="00EA0965">
      <w:pPr>
        <w:widowControl w:val="0"/>
        <w:numPr>
          <w:ilvl w:val="0"/>
          <w:numId w:val="23"/>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842D47" w14:textId="77777777" w:rsidR="00EA0965" w:rsidRPr="00EA0965" w:rsidRDefault="00EA0965" w:rsidP="00EA0965">
      <w:pPr>
        <w:widowControl w:val="0"/>
        <w:numPr>
          <w:ilvl w:val="0"/>
          <w:numId w:val="16"/>
        </w:numPr>
        <w:suppressAutoHyphens/>
        <w:spacing w:after="120"/>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pomoč upravljavcu, podrobneje določa točka C.3 priloge C te pogodbe.    </w:t>
      </w:r>
    </w:p>
    <w:p w14:paraId="1DC9DD14" w14:textId="77777777" w:rsidR="00EA0965" w:rsidRPr="00EA0965" w:rsidRDefault="00EA0965" w:rsidP="00EA0965">
      <w:pPr>
        <w:widowControl w:val="0"/>
        <w:suppressAutoHyphens/>
        <w:spacing w:after="200" w:line="276" w:lineRule="auto"/>
        <w:ind w:left="1080"/>
        <w:contextualSpacing/>
        <w:jc w:val="both"/>
        <w:rPr>
          <w:rFonts w:asciiTheme="minorHAnsi" w:eastAsia="Calibri" w:hAnsiTheme="minorHAnsi" w:cstheme="minorHAnsi"/>
          <w:color w:val="000000" w:themeColor="text1"/>
          <w:kern w:val="1"/>
          <w:sz w:val="22"/>
          <w:szCs w:val="22"/>
          <w:lang w:val="en-US" w:eastAsia="ar-SA"/>
        </w:rPr>
      </w:pPr>
    </w:p>
    <w:p w14:paraId="64330B66" w14:textId="77777777" w:rsidR="00EA0965" w:rsidRPr="00EA0965" w:rsidRDefault="00EA0965" w:rsidP="00EA0965">
      <w:pPr>
        <w:widowControl w:val="0"/>
        <w:numPr>
          <w:ilvl w:val="0"/>
          <w:numId w:val="1"/>
        </w:numPr>
        <w:suppressAutoHyphens/>
        <w:ind w:left="284" w:hanging="284"/>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15493EAB" w14:textId="77777777" w:rsidR="00EA0965" w:rsidRPr="00EA0965" w:rsidRDefault="00EA0965" w:rsidP="00EA0965">
      <w:pPr>
        <w:overflowPunct w:val="0"/>
        <w:autoSpaceDE w:val="0"/>
        <w:spacing w:after="120"/>
        <w:jc w:val="center"/>
        <w:textAlignment w:val="baseline"/>
        <w:rPr>
          <w:rFonts w:asciiTheme="minorHAnsi" w:hAnsiTheme="minorHAnsi" w:cstheme="minorHAnsi"/>
          <w:sz w:val="22"/>
          <w:szCs w:val="22"/>
          <w:lang w:eastAsia="ar-SA"/>
        </w:rPr>
      </w:pPr>
      <w:bookmarkStart w:id="2" w:name="_Hlk1640835"/>
      <w:r w:rsidRPr="00EA0965">
        <w:rPr>
          <w:rFonts w:asciiTheme="minorHAnsi" w:hAnsiTheme="minorHAnsi" w:cstheme="minorHAnsi"/>
          <w:sz w:val="22"/>
          <w:szCs w:val="22"/>
          <w:lang w:eastAsia="ar-SA"/>
        </w:rPr>
        <w:t>PRIJAVA KRŠITEV VARNOSTI OSEBNIH PODATKOV</w:t>
      </w:r>
    </w:p>
    <w:p w14:paraId="35F5EE34"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7" w:history="1">
        <w:r w:rsidRPr="00EA0965">
          <w:rPr>
            <w:rFonts w:asciiTheme="minorHAnsi" w:hAnsiTheme="minorHAnsi" w:cstheme="minorHAnsi"/>
            <w:i/>
            <w:iCs/>
            <w:color w:val="000000" w:themeColor="text1"/>
            <w:kern w:val="1"/>
            <w:sz w:val="22"/>
            <w:szCs w:val="22"/>
            <w:lang w:eastAsia="ar-SA"/>
          </w:rPr>
          <w:t>dpo@zzzs.si</w:t>
        </w:r>
      </w:hyperlink>
      <w:r w:rsidRPr="00EA0965">
        <w:rPr>
          <w:rFonts w:asciiTheme="minorHAnsi" w:hAnsiTheme="minorHAnsi" w:cstheme="minorHAnsi"/>
          <w:i/>
          <w:iCs/>
          <w:color w:val="000000" w:themeColor="text1"/>
          <w:kern w:val="1"/>
          <w:sz w:val="22"/>
          <w:szCs w:val="22"/>
          <w:lang w:eastAsia="ar-SA"/>
        </w:rPr>
        <w:t>.</w:t>
      </w:r>
      <w:r w:rsidRPr="00EA0965">
        <w:rPr>
          <w:rFonts w:asciiTheme="minorHAnsi" w:hAnsiTheme="minorHAnsi" w:cstheme="minorHAnsi"/>
          <w:color w:val="000000" w:themeColor="text1"/>
          <w:kern w:val="1"/>
          <w:sz w:val="22"/>
          <w:szCs w:val="22"/>
          <w:lang w:eastAsia="ar-SA"/>
        </w:rPr>
        <w:t xml:space="preserve"> </w:t>
      </w:r>
    </w:p>
    <w:p w14:paraId="36C010B1" w14:textId="77777777" w:rsidR="00EA0965" w:rsidRPr="00EA0965" w:rsidRDefault="00EA0965" w:rsidP="00EA0965">
      <w:pPr>
        <w:widowControl w:val="0"/>
        <w:numPr>
          <w:ilvl w:val="0"/>
          <w:numId w:val="14"/>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14D1AF0" w14:textId="77777777" w:rsidR="00EA0965" w:rsidRPr="00EA0965" w:rsidRDefault="00EA0965" w:rsidP="00EA0965">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060F2B5A"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0EFEDE16" w14:textId="77777777" w:rsidR="00EA0965" w:rsidRPr="00EA0965" w:rsidRDefault="00EA0965" w:rsidP="00EA0965">
      <w:pPr>
        <w:widowControl w:val="0"/>
        <w:numPr>
          <w:ilvl w:val="0"/>
          <w:numId w:val="24"/>
        </w:numPr>
        <w:suppressAutoHyphens/>
        <w:ind w:left="567" w:hanging="283"/>
        <w:contextualSpacing/>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verjetne posledice kršitve varnosti osebnih podatkov; </w:t>
      </w:r>
    </w:p>
    <w:p w14:paraId="629AAE6A" w14:textId="77777777" w:rsidR="00EA0965" w:rsidRPr="00EA0965" w:rsidRDefault="00EA0965" w:rsidP="00EA0965">
      <w:pPr>
        <w:widowControl w:val="0"/>
        <w:numPr>
          <w:ilvl w:val="0"/>
          <w:numId w:val="24"/>
        </w:numPr>
        <w:suppressAutoHyphens/>
        <w:spacing w:after="120"/>
        <w:ind w:left="568" w:hanging="284"/>
        <w:jc w:val="both"/>
        <w:rPr>
          <w:rFonts w:asciiTheme="minorHAnsi" w:eastAsia="Calibri" w:hAnsiTheme="minorHAnsi" w:cstheme="minorHAnsi"/>
          <w:color w:val="000000" w:themeColor="text1"/>
          <w:kern w:val="1"/>
          <w:sz w:val="22"/>
          <w:szCs w:val="22"/>
          <w:lang w:val="en-US" w:eastAsia="ar-SA"/>
        </w:rPr>
      </w:pPr>
      <w:r w:rsidRPr="00EA0965">
        <w:rPr>
          <w:rFonts w:asciiTheme="minorHAnsi" w:eastAsia="Calibri" w:hAnsiTheme="minorHAnsi" w:cstheme="minorHAnsi"/>
          <w:color w:val="000000" w:themeColor="text1"/>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632210D2" w14:textId="77777777" w:rsidR="00EA0965" w:rsidRPr="00EA0965" w:rsidRDefault="00EA0965" w:rsidP="00651A9B">
      <w:pPr>
        <w:widowControl w:val="0"/>
        <w:numPr>
          <w:ilvl w:val="0"/>
          <w:numId w:val="14"/>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2"/>
    <w:p w14:paraId="2CEC456C"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7F3000BE"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6F998849"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IZBRIS IN VRAČILO PODATKOV</w:t>
      </w:r>
    </w:p>
    <w:p w14:paraId="700E3DBF"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D63B182"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49DC270" w14:textId="77777777" w:rsidR="00EA0965" w:rsidRPr="00EA0965"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4CC3E9DC" w14:textId="5F51CD08" w:rsidR="00EA0965" w:rsidRPr="00651A9B" w:rsidRDefault="00EA0965" w:rsidP="00EA0965">
      <w:pPr>
        <w:widowControl w:val="0"/>
        <w:numPr>
          <w:ilvl w:val="0"/>
          <w:numId w:val="15"/>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09250CE" w14:textId="77777777" w:rsidR="00651A9B" w:rsidRDefault="00651A9B" w:rsidP="00EA0965">
      <w:pPr>
        <w:widowControl w:val="0"/>
        <w:suppressAutoHyphens/>
        <w:spacing w:after="120"/>
        <w:jc w:val="both"/>
        <w:rPr>
          <w:rFonts w:asciiTheme="minorHAnsi" w:eastAsia="Arial Unicode MS" w:hAnsiTheme="minorHAnsi" w:cstheme="minorHAnsi"/>
          <w:kern w:val="1"/>
          <w:sz w:val="22"/>
          <w:szCs w:val="22"/>
        </w:rPr>
      </w:pPr>
    </w:p>
    <w:p w14:paraId="37985447" w14:textId="77777777" w:rsidR="00651A9B" w:rsidRPr="00EA0965" w:rsidRDefault="00651A9B" w:rsidP="00EA0965">
      <w:pPr>
        <w:widowControl w:val="0"/>
        <w:suppressAutoHyphens/>
        <w:spacing w:after="120"/>
        <w:jc w:val="both"/>
        <w:rPr>
          <w:rFonts w:asciiTheme="minorHAnsi" w:eastAsia="Arial Unicode MS" w:hAnsiTheme="minorHAnsi" w:cstheme="minorHAnsi"/>
          <w:kern w:val="1"/>
          <w:sz w:val="22"/>
          <w:szCs w:val="22"/>
        </w:rPr>
      </w:pPr>
    </w:p>
    <w:p w14:paraId="12EF6F6C"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lastRenderedPageBreak/>
        <w:t>člen</w:t>
      </w:r>
    </w:p>
    <w:p w14:paraId="0692353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REVIZIJE IN PREGLEDI</w:t>
      </w:r>
    </w:p>
    <w:p w14:paraId="320F39B2"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D25318B"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66EA46BC" w14:textId="77777777" w:rsidR="00EA0965" w:rsidRPr="00EA0965" w:rsidRDefault="00EA0965" w:rsidP="00EA0965">
      <w:pPr>
        <w:widowControl w:val="0"/>
        <w:numPr>
          <w:ilvl w:val="0"/>
          <w:numId w:val="17"/>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4A87EB3" w14:textId="77777777" w:rsidR="00EA0965" w:rsidRPr="00EA0965" w:rsidRDefault="00EA0965" w:rsidP="00EA0965">
      <w:pPr>
        <w:widowControl w:val="0"/>
        <w:suppressAutoHyphens/>
        <w:jc w:val="center"/>
        <w:rPr>
          <w:rFonts w:asciiTheme="minorHAnsi" w:hAnsiTheme="minorHAnsi" w:cstheme="minorHAnsi"/>
          <w:kern w:val="1"/>
          <w:sz w:val="22"/>
          <w:szCs w:val="22"/>
          <w:lang w:eastAsia="ar-SA"/>
        </w:rPr>
      </w:pPr>
    </w:p>
    <w:p w14:paraId="0F118228"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2DBAE5F0"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ODGOVORNOST POGODBENIH STRANK</w:t>
      </w:r>
    </w:p>
    <w:p w14:paraId="761404DF" w14:textId="77777777" w:rsidR="00EA0965" w:rsidRPr="00EA0965" w:rsidRDefault="00EA0965" w:rsidP="00EA0965">
      <w:pPr>
        <w:widowControl w:val="0"/>
        <w:numPr>
          <w:ilvl w:val="0"/>
          <w:numId w:val="18"/>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790BD34C" w14:textId="77777777" w:rsidR="00EA0965" w:rsidRPr="00EA0965"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Navedena določba ne vpliva na zahtevke iz naslova plačila pogodbene kazni, dogovorjene v krovni pogodbi. </w:t>
      </w:r>
    </w:p>
    <w:p w14:paraId="55B60737" w14:textId="77777777" w:rsidR="00EA0965" w:rsidRPr="00EA0965" w:rsidRDefault="00EA0965" w:rsidP="00EA0965">
      <w:pPr>
        <w:widowControl w:val="0"/>
        <w:suppressAutoHyphens/>
        <w:jc w:val="both"/>
        <w:rPr>
          <w:rFonts w:asciiTheme="minorHAnsi" w:eastAsia="Arial Unicode MS" w:hAnsiTheme="minorHAnsi" w:cstheme="minorHAnsi"/>
          <w:kern w:val="1"/>
          <w:sz w:val="22"/>
          <w:szCs w:val="22"/>
        </w:rPr>
      </w:pPr>
    </w:p>
    <w:p w14:paraId="433FA584" w14:textId="77777777" w:rsidR="00EA0965" w:rsidRPr="00EA0965" w:rsidRDefault="00EA0965" w:rsidP="00EA0965">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EA0965">
        <w:rPr>
          <w:rFonts w:asciiTheme="minorHAnsi" w:eastAsia="Arial Unicode MS" w:hAnsiTheme="minorHAnsi" w:cstheme="minorHAnsi"/>
          <w:kern w:val="1"/>
          <w:sz w:val="22"/>
          <w:szCs w:val="22"/>
          <w:lang w:val="en-US" w:eastAsia="en-US"/>
        </w:rPr>
        <w:t>člen</w:t>
      </w:r>
    </w:p>
    <w:p w14:paraId="7BBD9F4D"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KONČNE DOLOČBE</w:t>
      </w:r>
    </w:p>
    <w:p w14:paraId="349551D2"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Vse spremembe in dopolnitve te pogodbe morajo biti dogovorjene v pisni obliki ob upoštevanju ravni varstva temeljnih pravic in svoboščin, ki jih zagotavlja GDPR.</w:t>
      </w:r>
      <w:bookmarkStart w:id="3" w:name="_Toc42250992"/>
    </w:p>
    <w:p w14:paraId="5F70C113" w14:textId="77777777" w:rsidR="00EA0965" w:rsidRPr="00EA0965" w:rsidRDefault="00EA0965" w:rsidP="00EA0965">
      <w:pPr>
        <w:widowControl w:val="0"/>
        <w:numPr>
          <w:ilvl w:val="0"/>
          <w:numId w:val="19"/>
        </w:numPr>
        <w:suppressAutoHyphens/>
        <w:spacing w:after="120"/>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 xml:space="preserve">Ta pogodba stopi v </w:t>
      </w:r>
      <w:bookmarkEnd w:id="3"/>
      <w:r w:rsidRPr="00EA0965">
        <w:rPr>
          <w:rFonts w:asciiTheme="minorHAnsi" w:hAnsiTheme="minorHAnsi" w:cstheme="minorHAnsi"/>
          <w:color w:val="000000" w:themeColor="text1"/>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03ABE34D" w14:textId="77777777" w:rsidR="00EA0965" w:rsidRPr="00EA0965" w:rsidRDefault="00EA0965" w:rsidP="00651A9B">
      <w:pPr>
        <w:widowControl w:val="0"/>
        <w:numPr>
          <w:ilvl w:val="0"/>
          <w:numId w:val="18"/>
        </w:numPr>
        <w:suppressAutoHyphens/>
        <w:ind w:left="284" w:hanging="284"/>
        <w:jc w:val="both"/>
        <w:rPr>
          <w:rFonts w:asciiTheme="minorHAnsi" w:hAnsiTheme="minorHAnsi" w:cstheme="minorHAnsi"/>
          <w:color w:val="000000" w:themeColor="text1"/>
          <w:kern w:val="1"/>
          <w:sz w:val="22"/>
          <w:szCs w:val="22"/>
          <w:lang w:eastAsia="ar-SA"/>
        </w:rPr>
      </w:pPr>
      <w:r w:rsidRPr="00EA0965">
        <w:rPr>
          <w:rFonts w:asciiTheme="minorHAnsi" w:hAnsiTheme="minorHAnsi" w:cstheme="minorHAnsi"/>
          <w:color w:val="000000" w:themeColor="text1"/>
          <w:kern w:val="1"/>
          <w:sz w:val="22"/>
          <w:szCs w:val="22"/>
          <w:lang w:eastAsia="ar-SA"/>
        </w:rPr>
        <w:t>Pogodba je sestavljena in podpisana v dveh enakih izvodih, od katerih prejme vsaka od pogodbenih strank po en izvod.</w:t>
      </w:r>
    </w:p>
    <w:p w14:paraId="0DB0C9C1" w14:textId="77777777" w:rsidR="0060564E" w:rsidRPr="00EA0965" w:rsidRDefault="0060564E" w:rsidP="00651A9B">
      <w:pPr>
        <w:widowControl w:val="0"/>
        <w:suppressAutoHyphens/>
        <w:jc w:val="both"/>
        <w:rPr>
          <w:rFonts w:asciiTheme="minorHAnsi" w:eastAsia="Arial Unicode MS" w:hAnsiTheme="minorHAnsi" w:cstheme="minorHAnsi"/>
          <w:i/>
          <w:iCs/>
          <w:color w:val="000000" w:themeColor="text1"/>
          <w:kern w:val="1"/>
          <w:sz w:val="22"/>
          <w:szCs w:val="22"/>
        </w:rPr>
      </w:pPr>
    </w:p>
    <w:p w14:paraId="32A5E485" w14:textId="25839ACB" w:rsidR="00EA0965" w:rsidRPr="0060564E" w:rsidRDefault="00EA0965" w:rsidP="0060564E">
      <w:pPr>
        <w:widowControl w:val="0"/>
        <w:numPr>
          <w:ilvl w:val="0"/>
          <w:numId w:val="1"/>
        </w:numPr>
        <w:suppressAutoHyphens/>
        <w:ind w:left="426" w:hanging="426"/>
        <w:contextualSpacing/>
        <w:jc w:val="center"/>
        <w:rPr>
          <w:rFonts w:asciiTheme="minorHAnsi" w:eastAsia="Arial Unicode MS" w:hAnsiTheme="minorHAnsi" w:cstheme="minorHAnsi"/>
          <w:kern w:val="1"/>
          <w:sz w:val="22"/>
          <w:szCs w:val="22"/>
          <w:lang w:val="en-US" w:eastAsia="en-US"/>
        </w:rPr>
      </w:pPr>
      <w:r w:rsidRPr="0060564E">
        <w:rPr>
          <w:rFonts w:asciiTheme="minorHAnsi" w:eastAsia="Arial Unicode MS" w:hAnsiTheme="minorHAnsi" w:cstheme="minorHAnsi"/>
          <w:kern w:val="1"/>
          <w:sz w:val="22"/>
          <w:szCs w:val="22"/>
          <w:lang w:val="en-US" w:eastAsia="en-US"/>
        </w:rPr>
        <w:t>člen</w:t>
      </w:r>
    </w:p>
    <w:p w14:paraId="213C7F63" w14:textId="77777777" w:rsidR="00EA0965" w:rsidRPr="00EA0965" w:rsidRDefault="00EA0965" w:rsidP="00EA0965">
      <w:pPr>
        <w:widowControl w:val="0"/>
        <w:suppressAutoHyphens/>
        <w:spacing w:after="120"/>
        <w:jc w:val="center"/>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EA0965" w:rsidRPr="00EA0965" w14:paraId="78DB3A84" w14:textId="77777777" w:rsidTr="00AA40BB">
        <w:trPr>
          <w:trHeight w:val="302"/>
        </w:trPr>
        <w:tc>
          <w:tcPr>
            <w:tcW w:w="1559" w:type="dxa"/>
            <w:shd w:val="clear" w:color="auto" w:fill="C6E6A2"/>
            <w:vAlign w:val="center"/>
          </w:tcPr>
          <w:p w14:paraId="28EFADDE"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A</w:t>
            </w:r>
          </w:p>
        </w:tc>
        <w:tc>
          <w:tcPr>
            <w:tcW w:w="7513" w:type="dxa"/>
            <w:shd w:val="clear" w:color="auto" w:fill="C6E6A2"/>
            <w:vAlign w:val="center"/>
          </w:tcPr>
          <w:p w14:paraId="0DEDDA45"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Informacije o obdelavi</w:t>
            </w:r>
          </w:p>
        </w:tc>
      </w:tr>
      <w:tr w:rsidR="00EA0965" w:rsidRPr="00EA0965" w14:paraId="0B496CB7" w14:textId="77777777" w:rsidTr="00AA40BB">
        <w:trPr>
          <w:trHeight w:val="302"/>
        </w:trPr>
        <w:tc>
          <w:tcPr>
            <w:tcW w:w="1559" w:type="dxa"/>
            <w:shd w:val="clear" w:color="auto" w:fill="C6E6A2"/>
            <w:vAlign w:val="center"/>
          </w:tcPr>
          <w:p w14:paraId="0D60D5AA"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B</w:t>
            </w:r>
          </w:p>
        </w:tc>
        <w:tc>
          <w:tcPr>
            <w:tcW w:w="7513" w:type="dxa"/>
            <w:shd w:val="clear" w:color="auto" w:fill="C6E6A2"/>
            <w:vAlign w:val="center"/>
          </w:tcPr>
          <w:p w14:paraId="56F18A09"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Arial Unicode MS" w:hAnsiTheme="minorHAnsi" w:cstheme="minorHAnsi"/>
                <w:kern w:val="1"/>
                <w:sz w:val="22"/>
                <w:szCs w:val="22"/>
              </w:rPr>
              <w:t>Odobreni pod-obdelovalci</w:t>
            </w:r>
          </w:p>
        </w:tc>
      </w:tr>
      <w:tr w:rsidR="00EA0965" w:rsidRPr="00EA0965" w14:paraId="5E147504" w14:textId="77777777" w:rsidTr="00AA40BB">
        <w:trPr>
          <w:trHeight w:val="302"/>
        </w:trPr>
        <w:tc>
          <w:tcPr>
            <w:tcW w:w="1559" w:type="dxa"/>
            <w:shd w:val="clear" w:color="auto" w:fill="C6E6A2"/>
            <w:vAlign w:val="center"/>
          </w:tcPr>
          <w:p w14:paraId="1ADC5C1C" w14:textId="77777777" w:rsidR="00EA0965" w:rsidRPr="00EA0965" w:rsidRDefault="00EA0965" w:rsidP="00EA0965">
            <w:pPr>
              <w:widowControl w:val="0"/>
              <w:suppressLineNumbers/>
              <w:suppressAutoHyphens/>
              <w:jc w:val="both"/>
              <w:rPr>
                <w:rFonts w:asciiTheme="minorHAnsi" w:eastAsia="Arial Unicode MS" w:hAnsiTheme="minorHAnsi" w:cstheme="minorHAnsi"/>
                <w:b/>
                <w:kern w:val="1"/>
                <w:sz w:val="22"/>
                <w:szCs w:val="22"/>
              </w:rPr>
            </w:pPr>
            <w:r w:rsidRPr="00EA0965">
              <w:rPr>
                <w:rFonts w:asciiTheme="minorHAnsi" w:eastAsia="Arial Unicode MS" w:hAnsiTheme="minorHAnsi" w:cstheme="minorHAnsi"/>
                <w:b/>
                <w:kern w:val="1"/>
                <w:sz w:val="22"/>
                <w:szCs w:val="22"/>
              </w:rPr>
              <w:t>Priloga C</w:t>
            </w:r>
          </w:p>
        </w:tc>
        <w:tc>
          <w:tcPr>
            <w:tcW w:w="7513" w:type="dxa"/>
            <w:shd w:val="clear" w:color="auto" w:fill="C6E6A2"/>
            <w:vAlign w:val="center"/>
          </w:tcPr>
          <w:p w14:paraId="12C6576C" w14:textId="77777777" w:rsidR="00EA0965" w:rsidRPr="00EA0965" w:rsidRDefault="00EA0965" w:rsidP="00EA0965">
            <w:pPr>
              <w:widowControl w:val="0"/>
              <w:suppressLineNumbers/>
              <w:suppressAutoHyphens/>
              <w:jc w:val="both"/>
              <w:rPr>
                <w:rFonts w:asciiTheme="minorHAnsi" w:eastAsia="Arial Unicode MS" w:hAnsiTheme="minorHAnsi" w:cstheme="minorHAnsi"/>
                <w:kern w:val="1"/>
                <w:sz w:val="22"/>
                <w:szCs w:val="22"/>
              </w:rPr>
            </w:pPr>
            <w:r w:rsidRPr="00EA0965">
              <w:rPr>
                <w:rFonts w:asciiTheme="minorHAnsi" w:eastAsiaTheme="minorHAnsi" w:hAnsiTheme="minorHAnsi" w:cstheme="minorHAnsi"/>
                <w:color w:val="000000"/>
                <w:sz w:val="22"/>
                <w:szCs w:val="22"/>
                <w:lang w:eastAsia="en-US"/>
              </w:rPr>
              <w:t>Navodila glede obdelave osebnih podatkov</w:t>
            </w:r>
          </w:p>
        </w:tc>
      </w:tr>
    </w:tbl>
    <w:p w14:paraId="5C03AD59" w14:textId="77777777" w:rsidR="00EA0965" w:rsidRPr="00EA0965" w:rsidRDefault="00EA0965" w:rsidP="00651A9B">
      <w:pPr>
        <w:spacing w:after="120" w:line="276" w:lineRule="auto"/>
        <w:jc w:val="both"/>
        <w:rPr>
          <w:rFonts w:asciiTheme="minorHAnsi" w:hAnsiTheme="minorHAnsi" w:cstheme="minorHAnsi"/>
          <w:b/>
          <w:sz w:val="22"/>
          <w:szCs w:val="22"/>
        </w:rPr>
      </w:pPr>
      <w:r w:rsidRPr="00EA0965">
        <w:rPr>
          <w:rFonts w:asciiTheme="minorHAnsi" w:hAnsiTheme="minorHAnsi" w:cstheme="minorHAnsi"/>
          <w:b/>
          <w:sz w:val="22"/>
          <w:szCs w:val="22"/>
        </w:rPr>
        <w:t>UPRAVLJAVEC:</w:t>
      </w:r>
      <w:r w:rsidRPr="00EA0965">
        <w:rPr>
          <w:rFonts w:asciiTheme="minorHAnsi" w:hAnsiTheme="minorHAnsi" w:cstheme="minorHAnsi"/>
          <w:b/>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b/>
          <w:sz w:val="22"/>
          <w:szCs w:val="22"/>
        </w:rPr>
        <w:t xml:space="preserve">OBDELOVALEC: </w:t>
      </w:r>
    </w:p>
    <w:p w14:paraId="141E1D1B" w14:textId="7777777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V Ljubljani, dne ………………….</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V …………….…………….….., dne …………………</w:t>
      </w:r>
    </w:p>
    <w:p w14:paraId="172D4357" w14:textId="4B3C8D00" w:rsidR="00EA0965" w:rsidRPr="00EA0965" w:rsidRDefault="00EA0965" w:rsidP="00651A9B">
      <w:pPr>
        <w:spacing w:after="120"/>
        <w:jc w:val="both"/>
        <w:rPr>
          <w:rFonts w:asciiTheme="minorHAnsi" w:hAnsiTheme="minorHAnsi" w:cstheme="minorHAnsi"/>
          <w:sz w:val="22"/>
          <w:szCs w:val="22"/>
        </w:rPr>
      </w:pPr>
      <w:r w:rsidRPr="00EA0965">
        <w:rPr>
          <w:rFonts w:asciiTheme="minorHAnsi" w:hAnsiTheme="minorHAnsi" w:cstheme="minorHAnsi"/>
          <w:sz w:val="22"/>
          <w:szCs w:val="22"/>
        </w:rPr>
        <w:t>Št. pogodbe: .......................</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Št. pogodbe: .......................</w:t>
      </w:r>
    </w:p>
    <w:p w14:paraId="3E7D1F65" w14:textId="77777777" w:rsidR="00EA0965" w:rsidRPr="00EA0965" w:rsidRDefault="00EA0965" w:rsidP="00EA0965">
      <w:pPr>
        <w:jc w:val="both"/>
        <w:rPr>
          <w:rFonts w:asciiTheme="minorHAnsi" w:hAnsiTheme="minorHAnsi" w:cstheme="minorHAnsi"/>
          <w:b/>
          <w:sz w:val="22"/>
          <w:szCs w:val="22"/>
        </w:rPr>
      </w:pPr>
      <w:r w:rsidRPr="00EA0965">
        <w:rPr>
          <w:rFonts w:asciiTheme="minorHAnsi" w:hAnsiTheme="minorHAnsi" w:cstheme="minorHAnsi"/>
          <w:b/>
          <w:sz w:val="22"/>
          <w:szCs w:val="22"/>
        </w:rPr>
        <w:t xml:space="preserve">Zavod za zdravstveno </w:t>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t>………………………</w:t>
      </w:r>
    </w:p>
    <w:p w14:paraId="2E1047DB" w14:textId="5F3B3B0E" w:rsidR="00EA0965" w:rsidRPr="00EA0965" w:rsidRDefault="00EA0965" w:rsidP="00651A9B">
      <w:pPr>
        <w:spacing w:after="120"/>
        <w:jc w:val="both"/>
        <w:rPr>
          <w:rFonts w:asciiTheme="minorHAnsi" w:hAnsiTheme="minorHAnsi" w:cstheme="minorHAnsi"/>
          <w:sz w:val="22"/>
          <w:szCs w:val="22"/>
        </w:rPr>
      </w:pPr>
      <w:r w:rsidRPr="00EA0965">
        <w:rPr>
          <w:rFonts w:asciiTheme="minorHAnsi" w:hAnsiTheme="minorHAnsi" w:cstheme="minorHAnsi"/>
          <w:b/>
          <w:sz w:val="22"/>
          <w:szCs w:val="22"/>
        </w:rPr>
        <w:t>zavarovanje Slovenije</w:t>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b/>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p>
    <w:p w14:paraId="65852F8F" w14:textId="7E55768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Generalna direktorica:</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Direktor/ica:</w:t>
      </w:r>
    </w:p>
    <w:p w14:paraId="417E6F52" w14:textId="77777777" w:rsidR="00EA0965" w:rsidRPr="00EA0965" w:rsidRDefault="00EA0965" w:rsidP="00EA0965">
      <w:pPr>
        <w:jc w:val="both"/>
        <w:rPr>
          <w:rFonts w:asciiTheme="minorHAnsi" w:hAnsiTheme="minorHAnsi" w:cstheme="minorHAnsi"/>
          <w:sz w:val="22"/>
          <w:szCs w:val="22"/>
        </w:rPr>
      </w:pPr>
      <w:r w:rsidRPr="00EA0965">
        <w:rPr>
          <w:rFonts w:asciiTheme="minorHAnsi" w:hAnsiTheme="minorHAnsi" w:cstheme="minorHAnsi"/>
          <w:sz w:val="22"/>
          <w:szCs w:val="22"/>
        </w:rPr>
        <w:t>............................……….</w:t>
      </w:r>
      <w:r w:rsidRPr="00EA0965">
        <w:rPr>
          <w:rFonts w:asciiTheme="minorHAnsi" w:hAnsiTheme="minorHAnsi" w:cstheme="minorHAnsi"/>
          <w:sz w:val="22"/>
          <w:szCs w:val="22"/>
        </w:rPr>
        <w:tab/>
        <w:t>(žig)</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 (žig)</w:t>
      </w:r>
    </w:p>
    <w:p w14:paraId="2A81659F" w14:textId="77777777" w:rsidR="00EA0965" w:rsidRPr="00EA0965" w:rsidRDefault="00EA0965" w:rsidP="00EA0965">
      <w:pPr>
        <w:jc w:val="both"/>
        <w:rPr>
          <w:rFonts w:asciiTheme="minorHAnsi" w:hAnsiTheme="minorHAnsi" w:cstheme="minorHAnsi"/>
          <w:sz w:val="22"/>
          <w:szCs w:val="22"/>
        </w:rPr>
      </w:pPr>
      <w:r w:rsidRPr="00EA0965">
        <w:rPr>
          <w:rFonts w:asciiTheme="minorHAnsi" w:eastAsia="Arial Unicode MS" w:hAnsiTheme="minorHAnsi" w:cstheme="minorHAnsi"/>
          <w:kern w:val="1"/>
          <w:sz w:val="22"/>
          <w:szCs w:val="22"/>
          <w:lang w:eastAsia="en-US"/>
        </w:rPr>
        <w:t>doc. dr. Tatjana Mlakar</w:t>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r>
      <w:r w:rsidRPr="00EA0965">
        <w:rPr>
          <w:rFonts w:asciiTheme="minorHAnsi" w:hAnsiTheme="minorHAnsi" w:cstheme="minorHAnsi"/>
          <w:sz w:val="22"/>
          <w:szCs w:val="22"/>
        </w:rPr>
        <w:tab/>
        <w:t>…</w:t>
      </w:r>
    </w:p>
    <w:p w14:paraId="3ADA212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A: Informacije o obdelavi</w:t>
      </w:r>
    </w:p>
    <w:p w14:paraId="5D3767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CFFECA" w14:textId="77777777" w:rsidR="007F30A7" w:rsidRDefault="00EF2BDF" w:rsidP="00EF2BDF">
      <w:pPr>
        <w:spacing w:line="276" w:lineRule="auto"/>
        <w:jc w:val="both"/>
        <w:rPr>
          <w:rFonts w:ascii="Calibri" w:hAnsi="Calibri" w:cs="Calibri"/>
          <w:sz w:val="22"/>
          <w:szCs w:val="22"/>
        </w:rPr>
      </w:pPr>
      <w:r w:rsidRPr="00EA0965">
        <w:rPr>
          <w:rFonts w:asciiTheme="minorHAnsi" w:eastAsia="Calibri" w:hAnsiTheme="minorHAnsi" w:cstheme="minorHAnsi"/>
          <w:sz w:val="22"/>
          <w:szCs w:val="22"/>
          <w:lang w:eastAsia="en-US"/>
        </w:rPr>
        <w:t xml:space="preserve">Namen obdelave osebnih podatkov s strani obdelovalca v imenu in za račun upravljavca so </w:t>
      </w:r>
      <w:r>
        <w:rPr>
          <w:rFonts w:asciiTheme="minorHAnsi" w:eastAsia="Calibri" w:hAnsiTheme="minorHAnsi" w:cstheme="minorHAnsi"/>
          <w:sz w:val="22"/>
          <w:szCs w:val="22"/>
          <w:lang w:eastAsia="en-US"/>
        </w:rPr>
        <w:t>storitve</w:t>
      </w:r>
      <w:r w:rsidR="007F30A7">
        <w:rPr>
          <w:rFonts w:ascii="Calibri" w:hAnsi="Calibri" w:cs="Calibri"/>
          <w:sz w:val="22"/>
          <w:szCs w:val="22"/>
        </w:rPr>
        <w:t>:</w:t>
      </w:r>
    </w:p>
    <w:p w14:paraId="6E35F8F3" w14:textId="7E5F3341" w:rsidR="00EF2BDF" w:rsidRPr="007F30A7" w:rsidRDefault="00EF2BDF" w:rsidP="007F30A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sidRPr="007F30A7">
        <w:rPr>
          <w:rFonts w:ascii="Calibri" w:hAnsi="Calibri" w:cs="Calibri"/>
          <w:sz w:val="22"/>
          <w:szCs w:val="22"/>
        </w:rPr>
        <w:t xml:space="preserve"> </w:t>
      </w:r>
      <w:r w:rsidR="007F30A7" w:rsidRPr="007F30A7">
        <w:rPr>
          <w:rFonts w:asciiTheme="minorHAnsi" w:eastAsia="Calibri" w:hAnsiTheme="minorHAnsi" w:cstheme="minorHAnsi"/>
          <w:sz w:val="22"/>
          <w:szCs w:val="22"/>
          <w:lang w:eastAsia="en-US"/>
        </w:rPr>
        <w:t>pisni prevodi in lektoriranje dokumentarnih gradiv za potrebe izvajanja obveznega zdravstvenega zavarovanja v skladu z Zakonom o zdravstvenem varstvu in zdravstvenem zavarovanju.</w:t>
      </w:r>
      <w:r w:rsidRPr="007F30A7">
        <w:rPr>
          <w:rFonts w:asciiTheme="minorHAnsi" w:eastAsia="Calibri" w:hAnsiTheme="minorHAnsi" w:cstheme="minorHAnsi"/>
          <w:sz w:val="22"/>
          <w:szCs w:val="22"/>
          <w:lang w:eastAsia="en-US"/>
        </w:rPr>
        <w:t>.</w:t>
      </w:r>
    </w:p>
    <w:p w14:paraId="279C84CE" w14:textId="77777777" w:rsidR="00EF2BDF" w:rsidRPr="00EF2BDF" w:rsidRDefault="00EF2BDF" w:rsidP="00EF2BDF">
      <w:pPr>
        <w:spacing w:line="276" w:lineRule="auto"/>
        <w:jc w:val="both"/>
        <w:rPr>
          <w:rFonts w:asciiTheme="minorHAnsi" w:eastAsia="Calibri" w:hAnsiTheme="minorHAnsi" w:cstheme="minorHAnsi"/>
          <w:sz w:val="22"/>
          <w:szCs w:val="22"/>
          <w:lang w:eastAsia="en-US"/>
        </w:rPr>
      </w:pPr>
    </w:p>
    <w:p w14:paraId="3A9F967F" w14:textId="77777777" w:rsidR="00EF2BDF" w:rsidRDefault="00EF2BDF" w:rsidP="00EF2BD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 xml:space="preserve">Obdelava osebnih podatkov vključuje naslednje </w:t>
      </w:r>
      <w:r w:rsidRPr="00EF2BDF">
        <w:rPr>
          <w:rFonts w:asciiTheme="minorHAnsi" w:hAnsiTheme="minorHAnsi" w:cstheme="minorHAnsi"/>
          <w:sz w:val="22"/>
          <w:szCs w:val="22"/>
          <w:lang w:eastAsia="en-US"/>
        </w:rPr>
        <w:t>vrste osebnih podatkov</w:t>
      </w:r>
      <w:r w:rsidRPr="00EF2BDF">
        <w:rPr>
          <w:rFonts w:asciiTheme="minorHAnsi" w:eastAsia="Calibri" w:hAnsiTheme="minorHAnsi" w:cstheme="minorHAnsi"/>
          <w:sz w:val="22"/>
          <w:szCs w:val="22"/>
          <w:lang w:eastAsia="en-US"/>
        </w:rPr>
        <w:t>:</w:t>
      </w:r>
    </w:p>
    <w:p w14:paraId="5DFBAF8D" w14:textId="7985247B" w:rsidR="007F30A7" w:rsidRPr="007F30A7" w:rsidRDefault="007F30A7" w:rsidP="007F30A7">
      <w:pPr>
        <w:pStyle w:val="Odstavekseznama"/>
        <w:numPr>
          <w:ilvl w:val="0"/>
          <w:numId w:val="24"/>
        </w:numPr>
        <w:spacing w:line="276" w:lineRule="auto"/>
        <w:ind w:left="567" w:hanging="283"/>
        <w:jc w:val="both"/>
        <w:rPr>
          <w:rFonts w:asciiTheme="minorHAnsi" w:eastAsia="Calibri" w:hAnsiTheme="minorHAnsi" w:cstheme="minorHAnsi"/>
          <w:sz w:val="22"/>
          <w:szCs w:val="22"/>
          <w:lang w:eastAsia="en-US"/>
        </w:rPr>
      </w:pPr>
      <w:r w:rsidRPr="00AF3CA0">
        <w:rPr>
          <w:rFonts w:asciiTheme="minorHAnsi" w:eastAsia="Calibri" w:hAnsiTheme="minorHAnsi" w:cstheme="minorHAnsi"/>
          <w:sz w:val="22"/>
          <w:szCs w:val="22"/>
          <w:lang w:eastAsia="en-US"/>
        </w:rPr>
        <w:t>osebne podatke</w:t>
      </w:r>
      <w:r>
        <w:rPr>
          <w:rFonts w:asciiTheme="minorHAnsi" w:eastAsia="Calibri" w:hAnsiTheme="minorHAnsi" w:cstheme="minorHAnsi"/>
          <w:sz w:val="22"/>
          <w:szCs w:val="22"/>
          <w:lang w:eastAsia="en-US"/>
        </w:rPr>
        <w:t xml:space="preserve"> in osebne podatke posebne vrste (podatki o zdravju</w:t>
      </w:r>
      <w:r>
        <w:rPr>
          <w:rFonts w:asciiTheme="minorHAnsi" w:eastAsia="Calibri" w:hAnsiTheme="minorHAnsi" w:cstheme="minorHAnsi"/>
          <w:sz w:val="22"/>
          <w:szCs w:val="22"/>
          <w:lang w:eastAsia="en-US"/>
        </w:rPr>
        <w:t>)</w:t>
      </w:r>
    </w:p>
    <w:p w14:paraId="15D921E2" w14:textId="77777777" w:rsidR="00EF2BDF" w:rsidRPr="00EF2BDF" w:rsidRDefault="00EF2BDF" w:rsidP="00EF2BDF">
      <w:pPr>
        <w:spacing w:line="276" w:lineRule="auto"/>
        <w:jc w:val="both"/>
        <w:rPr>
          <w:rFonts w:asciiTheme="minorHAnsi" w:eastAsia="Calibri" w:hAnsiTheme="minorHAnsi" w:cstheme="minorHAnsi"/>
          <w:sz w:val="22"/>
          <w:szCs w:val="22"/>
          <w:lang w:eastAsia="en-US"/>
        </w:rPr>
      </w:pPr>
    </w:p>
    <w:p w14:paraId="45F5982B" w14:textId="77777777" w:rsidR="00EF2BDF" w:rsidRDefault="00EF2BDF" w:rsidP="00EF2BD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 xml:space="preserve">Obdelava se nanaša na naslednje </w:t>
      </w:r>
      <w:r w:rsidRPr="00EF2BDF">
        <w:rPr>
          <w:rFonts w:asciiTheme="minorHAnsi" w:hAnsiTheme="minorHAnsi" w:cstheme="minorHAnsi"/>
          <w:sz w:val="22"/>
          <w:szCs w:val="22"/>
          <w:lang w:eastAsia="en-US"/>
        </w:rPr>
        <w:t>kategorije posameznikov</w:t>
      </w:r>
      <w:r w:rsidRPr="00EF2BDF">
        <w:rPr>
          <w:rFonts w:asciiTheme="minorHAnsi" w:eastAsia="Calibri" w:hAnsiTheme="minorHAnsi" w:cstheme="minorHAnsi"/>
          <w:sz w:val="22"/>
          <w:szCs w:val="22"/>
          <w:lang w:eastAsia="en-US"/>
        </w:rPr>
        <w:t>:</w:t>
      </w:r>
    </w:p>
    <w:p w14:paraId="794A1B3E" w14:textId="45656AA8" w:rsidR="007F30A7" w:rsidRPr="00EF2BDF" w:rsidRDefault="007F30A7" w:rsidP="007F30A7">
      <w:pPr>
        <w:spacing w:line="276" w:lineRule="auto"/>
        <w:ind w:left="567" w:hanging="283"/>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w:t>
      </w:r>
      <w:r w:rsidRPr="007F30A7">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ab/>
      </w:r>
      <w:r>
        <w:rPr>
          <w:rFonts w:asciiTheme="minorHAnsi" w:eastAsia="Calibri" w:hAnsiTheme="minorHAnsi" w:cstheme="minorHAnsi"/>
          <w:sz w:val="22"/>
          <w:szCs w:val="22"/>
          <w:lang w:eastAsia="en-US"/>
        </w:rPr>
        <w:t>zavarovanci obveznega zdravstvenega zavarovanja.</w:t>
      </w:r>
    </w:p>
    <w:p w14:paraId="0A04979C"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D38F2BE" w14:textId="77777777" w:rsidR="00F723EF" w:rsidRPr="00EA0965" w:rsidRDefault="00F723EF" w:rsidP="00F723EF">
      <w:pPr>
        <w:spacing w:line="276" w:lineRule="auto"/>
        <w:jc w:val="both"/>
        <w:rPr>
          <w:rFonts w:asciiTheme="minorHAnsi" w:hAnsiTheme="minorHAnsi" w:cstheme="minorHAnsi"/>
          <w:b/>
          <w:bCs/>
          <w:sz w:val="22"/>
          <w:szCs w:val="22"/>
          <w:lang w:eastAsia="en-US"/>
        </w:rPr>
      </w:pPr>
      <w:r w:rsidRPr="00EA0965">
        <w:rPr>
          <w:rFonts w:asciiTheme="minorHAnsi" w:hAnsiTheme="minorHAnsi" w:cstheme="minorHAnsi"/>
          <w:b/>
          <w:bCs/>
          <w:sz w:val="22"/>
          <w:szCs w:val="22"/>
          <w:lang w:eastAsia="en-US"/>
        </w:rPr>
        <w:t>Trajanje obdelave</w:t>
      </w:r>
    </w:p>
    <w:p w14:paraId="3CC55045" w14:textId="77777777" w:rsidR="00F723EF" w:rsidRPr="00EA0965" w:rsidRDefault="00F723EF" w:rsidP="00F723EF">
      <w:pPr>
        <w:spacing w:line="276" w:lineRule="auto"/>
        <w:jc w:val="both"/>
        <w:rPr>
          <w:rFonts w:asciiTheme="minorHAnsi" w:hAnsiTheme="minorHAnsi" w:cstheme="minorHAnsi"/>
          <w:b/>
          <w:bCs/>
          <w:sz w:val="22"/>
          <w:szCs w:val="22"/>
          <w:lang w:eastAsia="en-US"/>
        </w:rPr>
      </w:pPr>
    </w:p>
    <w:p w14:paraId="78A53A9C" w14:textId="77777777" w:rsidR="00F723EF" w:rsidRPr="00EA0965" w:rsidRDefault="00F723EF" w:rsidP="00F723EF">
      <w:pPr>
        <w:spacing w:line="276" w:lineRule="auto"/>
        <w:jc w:val="both"/>
        <w:rPr>
          <w:rFonts w:asciiTheme="minorHAnsi" w:eastAsia="Calibri" w:hAnsiTheme="minorHAnsi" w:cstheme="minorHAnsi"/>
          <w:bCs/>
          <w:sz w:val="22"/>
          <w:szCs w:val="22"/>
          <w:lang w:eastAsia="en-US"/>
        </w:rPr>
      </w:pPr>
      <w:r w:rsidRPr="00EA0965">
        <w:rPr>
          <w:rFonts w:asciiTheme="minorHAnsi" w:eastAsia="Calibri" w:hAnsiTheme="minorHAnsi" w:cstheme="minorHAnsi"/>
          <w:sz w:val="22"/>
          <w:szCs w:val="22"/>
          <w:lang w:eastAsia="en-US"/>
        </w:rPr>
        <w:t>Obdelava osebnih podatkov s strani obdelovalca v imenu in za račun upravljavca se lahko začne z dnem pričetka izvajanja storitev po krovni pogodbi. Obdelava bo trajala za čas veljavnosti trajanja krovne pogodbe</w:t>
      </w:r>
      <w:r>
        <w:rPr>
          <w:rFonts w:asciiTheme="minorHAnsi" w:eastAsia="Calibri" w:hAnsiTheme="minorHAnsi" w:cstheme="minorHAnsi"/>
          <w:sz w:val="22"/>
          <w:szCs w:val="22"/>
          <w:lang w:eastAsia="en-US"/>
        </w:rPr>
        <w:t xml:space="preserve"> ali do preklica soglasja posameznika, če je to prej</w:t>
      </w:r>
      <w:r w:rsidRPr="00EA0965">
        <w:rPr>
          <w:rFonts w:asciiTheme="minorHAnsi" w:eastAsia="Calibri" w:hAnsiTheme="minorHAnsi" w:cstheme="minorHAnsi"/>
          <w:sz w:val="22"/>
          <w:szCs w:val="22"/>
          <w:lang w:eastAsia="en-US"/>
        </w:rPr>
        <w:t>.</w:t>
      </w:r>
    </w:p>
    <w:p w14:paraId="75C660D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bookmarkStart w:id="4" w:name="_Ref501111172"/>
      <w:r w:rsidRPr="00EA0965">
        <w:rPr>
          <w:rFonts w:asciiTheme="minorHAnsi" w:eastAsia="Calibri" w:hAnsiTheme="minorHAnsi" w:cstheme="minorHAnsi"/>
          <w:sz w:val="22"/>
          <w:szCs w:val="22"/>
          <w:lang w:eastAsia="en-US"/>
        </w:rPr>
        <w:br w:type="page"/>
      </w:r>
      <w:bookmarkEnd w:id="4"/>
    </w:p>
    <w:p w14:paraId="567D0C5D"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B: Odobreni pod-obdelovalci</w:t>
      </w:r>
    </w:p>
    <w:p w14:paraId="16502EEB"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1D24ACC3"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Odobreni pod-obdelovalci:</w:t>
      </w:r>
    </w:p>
    <w:p w14:paraId="230481F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7EF9D0D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S pričetkom izvajanja </w:t>
      </w:r>
      <w:r w:rsidRPr="00EA0965">
        <w:rPr>
          <w:rFonts w:asciiTheme="minorHAnsi" w:eastAsia="Calibri" w:hAnsiTheme="minorHAnsi" w:cstheme="minorHAnsi"/>
          <w:i/>
          <w:sz w:val="22"/>
          <w:szCs w:val="22"/>
          <w:lang w:eastAsia="en-US"/>
        </w:rPr>
        <w:t>pogodbe/aneksa k pogodbi</w:t>
      </w:r>
      <w:r w:rsidRPr="00EA0965">
        <w:rPr>
          <w:rFonts w:asciiTheme="minorHAnsi" w:eastAsia="Calibri" w:hAnsiTheme="minorHAnsi" w:cstheme="minorHAnsi"/>
          <w:sz w:val="22"/>
          <w:szCs w:val="22"/>
          <w:lang w:eastAsia="en-US"/>
        </w:rPr>
        <w:t xml:space="preserve"> upravljavec odobri uporabo storitev naslednjih pod-obdelovalcev:</w:t>
      </w:r>
    </w:p>
    <w:p w14:paraId="50CEB814"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Naziv/-i: ________</w:t>
      </w:r>
    </w:p>
    <w:p w14:paraId="2578B29B"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Matična/-e številka/-e: ________</w:t>
      </w:r>
    </w:p>
    <w:p w14:paraId="2268A7E5"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Davčna/-e številka/-e: _____________</w:t>
      </w:r>
    </w:p>
    <w:p w14:paraId="23FDCFE3"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Naslov/-i: ______________</w:t>
      </w:r>
    </w:p>
    <w:p w14:paraId="5B1D0D2E" w14:textId="77777777" w:rsidR="00F723EF" w:rsidRPr="00EA0965" w:rsidRDefault="00F723EF" w:rsidP="00F723EF">
      <w:pPr>
        <w:spacing w:line="276" w:lineRule="auto"/>
        <w:jc w:val="both"/>
        <w:rPr>
          <w:rFonts w:asciiTheme="minorHAnsi" w:eastAsia="Calibri" w:hAnsiTheme="minorHAnsi" w:cstheme="minorHAnsi"/>
          <w:i/>
          <w:sz w:val="22"/>
          <w:szCs w:val="22"/>
          <w:lang w:eastAsia="en-US"/>
        </w:rPr>
      </w:pPr>
      <w:r w:rsidRPr="00EA0965">
        <w:rPr>
          <w:rFonts w:asciiTheme="minorHAnsi" w:eastAsia="Calibri" w:hAnsiTheme="minorHAnsi" w:cstheme="minorHAnsi"/>
          <w:i/>
          <w:sz w:val="22"/>
          <w:szCs w:val="22"/>
          <w:lang w:eastAsia="en-US"/>
        </w:rPr>
        <w:t>Opis obdelav s strani pod-obdelovalca/-ev: _________</w:t>
      </w:r>
    </w:p>
    <w:p w14:paraId="048F9620" w14:textId="77777777" w:rsidR="00F723EF" w:rsidRPr="00EA0965" w:rsidRDefault="00F723EF" w:rsidP="00F723EF">
      <w:pPr>
        <w:spacing w:line="276" w:lineRule="auto"/>
        <w:jc w:val="both"/>
        <w:rPr>
          <w:rFonts w:asciiTheme="minorHAnsi" w:eastAsia="Calibri" w:hAnsiTheme="minorHAnsi" w:cstheme="minorHAnsi"/>
          <w:sz w:val="22"/>
          <w:szCs w:val="22"/>
          <w:u w:val="single"/>
          <w:lang w:eastAsia="en-US"/>
        </w:rPr>
      </w:pPr>
    </w:p>
    <w:p w14:paraId="137EF922"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92846F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9378C15" w14:textId="77777777" w:rsidR="00F723EF" w:rsidRPr="00EA0965" w:rsidRDefault="00F723EF" w:rsidP="00F723EF">
      <w:pPr>
        <w:spacing w:line="276" w:lineRule="auto"/>
        <w:jc w:val="both"/>
        <w:rPr>
          <w:rFonts w:asciiTheme="minorHAnsi" w:eastAsia="Calibri" w:hAnsiTheme="minorHAnsi" w:cstheme="minorHAnsi"/>
          <w:b/>
          <w:bCs/>
          <w:sz w:val="22"/>
          <w:szCs w:val="22"/>
          <w:lang w:eastAsia="en-US"/>
        </w:rPr>
      </w:pPr>
    </w:p>
    <w:p w14:paraId="1305E25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br w:type="page"/>
      </w:r>
    </w:p>
    <w:p w14:paraId="63C9D05E"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lastRenderedPageBreak/>
        <w:t>Priloga C: Navodilo glede uporabe osebnih podatkov</w:t>
      </w:r>
    </w:p>
    <w:p w14:paraId="504B84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7C151798" w14:textId="77777777" w:rsidR="00F723EF" w:rsidRPr="00EA0965" w:rsidRDefault="00F723EF" w:rsidP="00F723EF">
      <w:pPr>
        <w:keepNext/>
        <w:keepLines/>
        <w:numPr>
          <w:ilvl w:val="0"/>
          <w:numId w:val="5"/>
        </w:numPr>
        <w:spacing w:after="160" w:line="276" w:lineRule="auto"/>
        <w:jc w:val="both"/>
        <w:outlineLvl w:val="1"/>
        <w:rPr>
          <w:rFonts w:asciiTheme="minorHAnsi" w:hAnsiTheme="minorHAnsi" w:cstheme="minorHAnsi"/>
          <w:b/>
          <w:bCs/>
          <w:vanish/>
          <w:sz w:val="22"/>
          <w:szCs w:val="22"/>
          <w:lang w:eastAsia="en-US"/>
        </w:rPr>
      </w:pPr>
      <w:bookmarkStart w:id="5" w:name="_Toc14271725"/>
      <w:bookmarkStart w:id="6" w:name="_Toc14271929"/>
      <w:bookmarkStart w:id="7" w:name="_Toc14391529"/>
      <w:bookmarkStart w:id="8" w:name="_Toc14391611"/>
      <w:bookmarkStart w:id="9" w:name="_Toc14391847"/>
      <w:bookmarkStart w:id="10" w:name="_Toc14435437"/>
      <w:bookmarkStart w:id="11" w:name="_Toc29372666"/>
      <w:bookmarkStart w:id="12" w:name="_Toc34396375"/>
      <w:bookmarkStart w:id="13" w:name="_Toc34396572"/>
      <w:bookmarkStart w:id="14" w:name="_Toc42250689"/>
      <w:bookmarkStart w:id="15" w:name="_Toc42251001"/>
      <w:bookmarkStart w:id="16" w:name="_Toc99710181"/>
      <w:bookmarkStart w:id="17" w:name="_Toc100306985"/>
      <w:bookmarkStart w:id="18" w:name="_Toc103754103"/>
      <w:bookmarkStart w:id="19" w:name="_Toc105397568"/>
      <w:bookmarkStart w:id="20" w:name="_Toc109981743"/>
      <w:bookmarkStart w:id="21" w:name="_Toc109982410"/>
      <w:bookmarkStart w:id="22" w:name="_Toc110846336"/>
      <w:bookmarkStart w:id="23" w:name="_Toc128493482"/>
      <w:bookmarkStart w:id="24" w:name="_Toc128493713"/>
      <w:bookmarkStart w:id="25" w:name="_Toc128493890"/>
      <w:bookmarkStart w:id="26" w:name="_Toc129170956"/>
      <w:bookmarkStart w:id="27" w:name="_Toc129329707"/>
      <w:bookmarkStart w:id="28" w:name="_Toc129329773"/>
      <w:bookmarkStart w:id="29" w:name="_Toc129345213"/>
      <w:bookmarkStart w:id="30" w:name="_Toc501369811"/>
      <w:bookmarkStart w:id="31" w:name="_Toc505602990"/>
      <w:bookmarkStart w:id="32" w:name="_Toc505780023"/>
      <w:bookmarkStart w:id="33" w:name="_Toc506305867"/>
      <w:bookmarkStart w:id="34" w:name="_Toc511035887"/>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bookmarkEnd w:id="31"/>
    <w:bookmarkEnd w:id="32"/>
    <w:bookmarkEnd w:id="33"/>
    <w:bookmarkEnd w:id="34"/>
    <w:p w14:paraId="5037299D"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C.1</w:t>
      </w:r>
      <w:r w:rsidRPr="00EA0965">
        <w:rPr>
          <w:rFonts w:asciiTheme="minorHAnsi" w:eastAsia="Calibri" w:hAnsiTheme="minorHAnsi" w:cstheme="minorHAnsi"/>
          <w:b/>
          <w:sz w:val="22"/>
          <w:szCs w:val="22"/>
          <w:lang w:eastAsia="en-US"/>
        </w:rPr>
        <w:tab/>
        <w:t>Predmet navodila glede obdelave osebnih podatkov</w:t>
      </w:r>
    </w:p>
    <w:p w14:paraId="6F444E9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F53B03C" w14:textId="230D5EBB" w:rsidR="00F723EF" w:rsidRPr="00EF2BDF" w:rsidRDefault="00EF2BDF" w:rsidP="007F30A7">
      <w:pPr>
        <w:spacing w:after="200" w:line="276" w:lineRule="auto"/>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Obdelava osebnih podatkov s strani obdelovalca v imenu in za račun upravljavca vključuje </w:t>
      </w:r>
      <w:r w:rsidR="007F30A7" w:rsidRPr="007F30A7">
        <w:rPr>
          <w:rFonts w:asciiTheme="minorHAnsi" w:eastAsia="Calibri" w:hAnsiTheme="minorHAnsi" w:cstheme="minorHAnsi"/>
          <w:sz w:val="22"/>
          <w:szCs w:val="22"/>
          <w:lang w:eastAsia="en-US"/>
        </w:rPr>
        <w:t>obdelavo osebnih podatkov, ki je bila obdelovalcu poverjena v zvezi z izvajanjem temeljne pogodbe</w:t>
      </w:r>
      <w:r w:rsidR="007F30A7">
        <w:rPr>
          <w:rFonts w:asciiTheme="minorHAnsi" w:eastAsia="Calibri" w:hAnsiTheme="minorHAnsi" w:cstheme="minorHAnsi"/>
          <w:sz w:val="22"/>
          <w:szCs w:val="22"/>
          <w:lang w:eastAsia="en-US"/>
        </w:rPr>
        <w:t>.</w:t>
      </w:r>
    </w:p>
    <w:p w14:paraId="789CE528" w14:textId="77777777" w:rsidR="00F723EF" w:rsidRPr="00EF2BDF" w:rsidRDefault="00F723EF" w:rsidP="00F723EF">
      <w:pPr>
        <w:spacing w:line="276" w:lineRule="auto"/>
        <w:jc w:val="both"/>
        <w:rPr>
          <w:rFonts w:asciiTheme="minorHAnsi" w:eastAsia="Calibri" w:hAnsiTheme="minorHAnsi" w:cstheme="minorHAnsi"/>
          <w:b/>
          <w:sz w:val="22"/>
          <w:szCs w:val="22"/>
          <w:lang w:eastAsia="en-US"/>
        </w:rPr>
      </w:pPr>
      <w:r w:rsidRPr="00EF2BDF">
        <w:rPr>
          <w:rFonts w:asciiTheme="minorHAnsi" w:eastAsia="Calibri" w:hAnsiTheme="minorHAnsi" w:cstheme="minorHAnsi"/>
          <w:b/>
          <w:sz w:val="22"/>
          <w:szCs w:val="22"/>
          <w:lang w:eastAsia="en-US"/>
        </w:rPr>
        <w:t>C.2</w:t>
      </w:r>
      <w:r w:rsidRPr="00EF2BDF">
        <w:rPr>
          <w:rFonts w:asciiTheme="minorHAnsi" w:eastAsia="Calibri" w:hAnsiTheme="minorHAnsi" w:cstheme="minorHAnsi"/>
          <w:b/>
          <w:sz w:val="22"/>
          <w:szCs w:val="22"/>
          <w:lang w:eastAsia="en-US"/>
        </w:rPr>
        <w:tab/>
        <w:t>Varnost obdelave</w:t>
      </w:r>
    </w:p>
    <w:p w14:paraId="36101702"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p>
    <w:p w14:paraId="224F7BB9"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r w:rsidRPr="00EF2BDF">
        <w:rPr>
          <w:rFonts w:asciiTheme="minorHAnsi" w:eastAsia="Calibri" w:hAnsiTheme="minorHAnsi" w:cstheme="minorHAns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5E4A336F"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p>
    <w:p w14:paraId="6376E5F0" w14:textId="77777777" w:rsidR="007F30A7" w:rsidRPr="007F30A7" w:rsidRDefault="007F30A7" w:rsidP="007F30A7">
      <w:pPr>
        <w:spacing w:after="160" w:line="276" w:lineRule="auto"/>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Dodani ukrepi glede varnosti obdelave so: </w:t>
      </w:r>
    </w:p>
    <w:p w14:paraId="63602371" w14:textId="77777777" w:rsidR="007F30A7" w:rsidRPr="007F30A7" w:rsidRDefault="007F30A7" w:rsidP="007F30A7">
      <w:pPr>
        <w:numPr>
          <w:ilvl w:val="0"/>
          <w:numId w:val="29"/>
        </w:numPr>
        <w:spacing w:after="160" w:line="276" w:lineRule="auto"/>
        <w:contextualSpacing/>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Vsi delavci izvajalca, ki pridejo v stik z osebnimi podatki oz. vse osebe, ki opravljajo delo za obdelovalca in podobdelovalca, morajo podpisati VOP izjavo in Izjavo o uporabi oddaljenega dostopa do omrežja ZZZS. </w:t>
      </w:r>
    </w:p>
    <w:p w14:paraId="7A3C9E88" w14:textId="77777777" w:rsidR="007F30A7" w:rsidRPr="007F30A7" w:rsidRDefault="007F30A7" w:rsidP="007F30A7">
      <w:pPr>
        <w:numPr>
          <w:ilvl w:val="0"/>
          <w:numId w:val="29"/>
        </w:numPr>
        <w:spacing w:after="160" w:line="276" w:lineRule="auto"/>
        <w:contextualSpacing/>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Izvajalec mora zagotoviti ustrezne tehnične in organizacijske varnostne ukrepe za zaščito osebnih podatkov, vključno z, a ne omejeno na, šifriranje podatkov, redno posodabljanje varnostnih protokolov in usposabljanje zaposlenih. </w:t>
      </w:r>
    </w:p>
    <w:p w14:paraId="029ACA9C" w14:textId="77777777" w:rsidR="007F30A7" w:rsidRPr="007F30A7" w:rsidRDefault="007F30A7" w:rsidP="007F30A7">
      <w:pPr>
        <w:numPr>
          <w:ilvl w:val="0"/>
          <w:numId w:val="29"/>
        </w:numPr>
        <w:spacing w:after="160" w:line="276" w:lineRule="auto"/>
        <w:contextualSpacing/>
        <w:jc w:val="both"/>
        <w:rPr>
          <w:rFonts w:asciiTheme="minorHAnsi" w:eastAsia="Calibri" w:hAnsiTheme="minorHAnsi" w:cstheme="minorHAnsi"/>
          <w:sz w:val="22"/>
          <w:szCs w:val="22"/>
          <w:lang w:eastAsia="en-US"/>
        </w:rPr>
      </w:pPr>
      <w:r w:rsidRPr="007F30A7">
        <w:rPr>
          <w:rFonts w:asciiTheme="minorHAnsi" w:eastAsia="Calibri" w:hAnsiTheme="minorHAnsi" w:cstheme="minorHAnsi"/>
          <w:sz w:val="22"/>
          <w:szCs w:val="22"/>
          <w:lang w:eastAsia="en-US"/>
        </w:rPr>
        <w:t xml:space="preserve">Izvajalec mora po preteku pogodbe nepovratno izbrisati vso dokumentacijo, ki vsebuje osebne podatke in ki je nastala pri tehnični pomoči v okviru vzdrževanega sistema (logi, poročila). </w:t>
      </w:r>
    </w:p>
    <w:p w14:paraId="34369B9E"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2DFCCE4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C.3 </w:t>
      </w:r>
      <w:r w:rsidRPr="00EA0965">
        <w:rPr>
          <w:rFonts w:asciiTheme="minorHAnsi" w:eastAsia="Calibri" w:hAnsiTheme="minorHAnsi" w:cstheme="minorHAnsi"/>
          <w:b/>
          <w:sz w:val="22"/>
          <w:szCs w:val="22"/>
          <w:lang w:eastAsia="en-US"/>
        </w:rPr>
        <w:tab/>
        <w:t>Pomoč upravljavcu</w:t>
      </w:r>
    </w:p>
    <w:p w14:paraId="5683018A" w14:textId="77777777" w:rsidR="00F723EF" w:rsidRPr="00EA0965" w:rsidRDefault="00F723EF" w:rsidP="00F723EF">
      <w:pPr>
        <w:jc w:val="both"/>
        <w:rPr>
          <w:rFonts w:asciiTheme="minorHAnsi" w:hAnsiTheme="minorHAnsi" w:cstheme="minorHAnsi"/>
          <w:sz w:val="22"/>
          <w:szCs w:val="22"/>
        </w:rPr>
      </w:pPr>
    </w:p>
    <w:p w14:paraId="7ADEF35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562ADD4C"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p>
    <w:p w14:paraId="45789489"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C.4</w:t>
      </w:r>
      <w:r w:rsidRPr="00EA0965">
        <w:rPr>
          <w:rFonts w:asciiTheme="minorHAnsi" w:eastAsia="Calibri" w:hAnsiTheme="minorHAnsi" w:cstheme="minorHAnsi"/>
          <w:b/>
          <w:sz w:val="22"/>
          <w:szCs w:val="22"/>
          <w:lang w:eastAsia="en-US"/>
        </w:rPr>
        <w:tab/>
        <w:t>Lokacija obdelave podatkov</w:t>
      </w:r>
    </w:p>
    <w:p w14:paraId="3DE72323"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73BC79C" w14:textId="77777777" w:rsidR="00F723EF" w:rsidRPr="00EF2BDF"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Obdelava osebnih podatkov skladno s pogodbo ne sme potekati na drugih lokacijah, razen naslednjih, </w:t>
      </w:r>
      <w:r w:rsidRPr="00EF2BDF">
        <w:rPr>
          <w:rFonts w:asciiTheme="minorHAnsi" w:eastAsia="Calibri" w:hAnsiTheme="minorHAnsi" w:cstheme="minorHAnsi"/>
          <w:sz w:val="22"/>
          <w:szCs w:val="22"/>
          <w:lang w:eastAsia="en-US"/>
        </w:rPr>
        <w:t>brez predhodne pisne odobritve upravljavca:</w:t>
      </w:r>
    </w:p>
    <w:p w14:paraId="47C92136" w14:textId="77777777" w:rsidR="00EF2BDF" w:rsidRDefault="00EF2BDF" w:rsidP="00EF2BDF">
      <w:pPr>
        <w:spacing w:line="276" w:lineRule="auto"/>
        <w:jc w:val="both"/>
        <w:rPr>
          <w:rFonts w:asciiTheme="minorHAnsi" w:eastAsia="Calibri" w:hAnsiTheme="minorHAnsi" w:cstheme="minorHAnsi"/>
          <w:sz w:val="22"/>
          <w:szCs w:val="22"/>
          <w:lang w:eastAsia="en-US"/>
        </w:rPr>
      </w:pPr>
    </w:p>
    <w:p w14:paraId="0A0BEFBC" w14:textId="77777777" w:rsidR="00EF2BDF" w:rsidRPr="007F30A7" w:rsidRDefault="00EF2BDF" w:rsidP="00EF2BDF">
      <w:pPr>
        <w:spacing w:line="276" w:lineRule="auto"/>
        <w:jc w:val="both"/>
        <w:rPr>
          <w:rFonts w:asciiTheme="minorHAnsi" w:eastAsia="Calibri" w:hAnsiTheme="minorHAnsi" w:cstheme="minorHAnsi"/>
          <w:color w:val="0070C0"/>
          <w:sz w:val="22"/>
          <w:szCs w:val="22"/>
          <w:lang w:eastAsia="en-US"/>
        </w:rPr>
      </w:pPr>
      <w:r w:rsidRPr="007F30A7">
        <w:rPr>
          <w:rFonts w:asciiTheme="minorHAnsi" w:eastAsia="Calibri" w:hAnsiTheme="minorHAnsi" w:cstheme="minorHAnsi"/>
          <w:color w:val="0070C0"/>
          <w:sz w:val="22"/>
          <w:szCs w:val="22"/>
          <w:lang w:eastAsia="en-US"/>
        </w:rPr>
        <w:t xml:space="preserve">[NAVEDITE NASLOV OBDELOVALCA IN POD-OBDELOVALCEV) </w:t>
      </w:r>
    </w:p>
    <w:p w14:paraId="62CE2CAF" w14:textId="77777777" w:rsidR="00F723EF" w:rsidRPr="00EA0965" w:rsidRDefault="00F723EF" w:rsidP="00F723EF">
      <w:pPr>
        <w:spacing w:line="276" w:lineRule="auto"/>
        <w:jc w:val="both"/>
        <w:rPr>
          <w:rFonts w:asciiTheme="minorHAnsi" w:hAnsiTheme="minorHAnsi" w:cstheme="minorHAnsi"/>
          <w:b/>
          <w:bCs/>
          <w:sz w:val="22"/>
          <w:szCs w:val="22"/>
          <w:lang w:eastAsia="en-US"/>
        </w:rPr>
      </w:pPr>
    </w:p>
    <w:p w14:paraId="1A951782"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C.5</w:t>
      </w:r>
      <w:r w:rsidRPr="00EA0965">
        <w:rPr>
          <w:rFonts w:asciiTheme="minorHAnsi" w:eastAsia="Calibri" w:hAnsiTheme="minorHAnsi" w:cstheme="minorHAnsi"/>
          <w:b/>
          <w:sz w:val="22"/>
          <w:szCs w:val="22"/>
          <w:lang w:eastAsia="en-US"/>
        </w:rPr>
        <w:tab/>
      </w:r>
      <w:r w:rsidRPr="00EA0965">
        <w:rPr>
          <w:rFonts w:asciiTheme="minorHAnsi" w:eastAsia="Calibri" w:hAnsiTheme="minorHAnsi" w:cstheme="minorHAnsi"/>
          <w:b/>
          <w:sz w:val="22"/>
          <w:szCs w:val="22"/>
          <w:lang w:eastAsia="en-US"/>
        </w:rPr>
        <w:tab/>
        <w:t>Postopki izvajanja pregledov s strani upravljavca, vključno z izvajanjem pregledov, nad obdelavami osebnih podatkov pri obdelovalcu</w:t>
      </w:r>
    </w:p>
    <w:p w14:paraId="64B39936"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5909954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EA0965">
        <w:rPr>
          <w:rFonts w:asciiTheme="minorHAnsi" w:eastAsia="Calibri" w:hAnsiTheme="minorHAnsi" w:cstheme="minorHAnsi"/>
          <w:sz w:val="22"/>
          <w:szCs w:val="22"/>
          <w:lang w:eastAsia="en-US"/>
        </w:rPr>
        <w:lastRenderedPageBreak/>
        <w:t>podatkov, da bi ocenil skladnost dejanj obdelovalca z GDPR, relevantno zakonodajo EU ali slovenske zakonodaje glede varstva osebnih podatkov ter pogodbe.</w:t>
      </w:r>
    </w:p>
    <w:p w14:paraId="5FB12E9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546617"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Obdelovalec je zavezan zagotoviti vse potrebne informacije ter ustrezne resurse (predvsem kadrovske), ki so potrebni za izvedbo pregleda s strani upravljavca.    </w:t>
      </w:r>
    </w:p>
    <w:p w14:paraId="5FDD4C0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47BABA47" w14:textId="77777777" w:rsidR="00F723EF" w:rsidRPr="00EA0965" w:rsidRDefault="00F723EF" w:rsidP="00F723EF">
      <w:pPr>
        <w:spacing w:line="276" w:lineRule="auto"/>
        <w:jc w:val="both"/>
        <w:rPr>
          <w:rFonts w:asciiTheme="minorHAnsi" w:eastAsia="Calibri" w:hAnsiTheme="minorHAnsi" w:cstheme="minorHAnsi"/>
          <w:b/>
          <w:sz w:val="22"/>
          <w:szCs w:val="22"/>
          <w:lang w:eastAsia="en-US"/>
        </w:rPr>
      </w:pPr>
      <w:r w:rsidRPr="00EA0965">
        <w:rPr>
          <w:rFonts w:asciiTheme="minorHAnsi" w:eastAsia="Calibri" w:hAnsiTheme="minorHAnsi" w:cstheme="minorHAnsi"/>
          <w:b/>
          <w:sz w:val="22"/>
          <w:szCs w:val="22"/>
          <w:lang w:eastAsia="en-US"/>
        </w:rPr>
        <w:t xml:space="preserve">C.6 </w:t>
      </w:r>
      <w:r w:rsidRPr="00EA0965">
        <w:rPr>
          <w:rFonts w:asciiTheme="minorHAnsi" w:eastAsia="Calibri" w:hAnsiTheme="minorHAnsi" w:cstheme="minorHAnsi"/>
          <w:b/>
          <w:sz w:val="22"/>
          <w:szCs w:val="22"/>
          <w:lang w:eastAsia="en-US"/>
        </w:rPr>
        <w:tab/>
        <w:t>Postopki izvajanja revizij s stani upravljavca, vključno z izvajanjem pregledov, nad obdelavami osebnih podatkov pri pod-obdelovalcu</w:t>
      </w:r>
    </w:p>
    <w:p w14:paraId="61891AC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63D5D841"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1DD60EC8"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3801C7F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76199F0"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365B570B"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69270614"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1921193D"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D2092F"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05B7299E"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5EC44832"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p>
    <w:p w14:paraId="2B12900A" w14:textId="77777777" w:rsidR="00F723EF" w:rsidRPr="00EA0965" w:rsidRDefault="00F723EF" w:rsidP="00F723EF">
      <w:pPr>
        <w:spacing w:line="276" w:lineRule="auto"/>
        <w:jc w:val="both"/>
        <w:rPr>
          <w:rFonts w:asciiTheme="minorHAnsi" w:eastAsia="Calibri" w:hAnsiTheme="minorHAnsi" w:cstheme="minorHAnsi"/>
          <w:sz w:val="22"/>
          <w:szCs w:val="22"/>
          <w:lang w:eastAsia="en-US"/>
        </w:rPr>
      </w:pPr>
      <w:r w:rsidRPr="00EA0965">
        <w:rPr>
          <w:rFonts w:asciiTheme="minorHAnsi" w:eastAsia="Calibri" w:hAnsiTheme="minorHAnsi" w:cstheme="minorHAns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p>
    <w:p w14:paraId="022C9C5D" w14:textId="77777777" w:rsidR="00F723EF" w:rsidRDefault="00F723EF" w:rsidP="00F723EF"/>
    <w:p w14:paraId="047BDF44" w14:textId="77777777" w:rsidR="00EA0965" w:rsidRDefault="00EA0965" w:rsidP="00F723EF">
      <w:pPr>
        <w:spacing w:line="276" w:lineRule="auto"/>
        <w:jc w:val="both"/>
      </w:pPr>
    </w:p>
    <w:sectPr w:rsidR="00EA0965"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6F39E" w14:textId="77777777" w:rsidR="00637CED" w:rsidRDefault="00637CED" w:rsidP="00637CED">
      <w:r>
        <w:separator/>
      </w:r>
    </w:p>
  </w:endnote>
  <w:endnote w:type="continuationSeparator" w:id="0">
    <w:p w14:paraId="5D5DC15F" w14:textId="77777777" w:rsidR="00637CED" w:rsidRDefault="00637CED" w:rsidP="00637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72C90746" w14:textId="77777777" w:rsidR="00EA0965" w:rsidRPr="002F2430" w:rsidRDefault="00637CE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25290A22" w14:textId="77777777" w:rsidR="00EA0965" w:rsidRPr="002F2430" w:rsidRDefault="00EA096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9E1" w14:textId="77777777" w:rsidR="00637CED" w:rsidRDefault="00637CED" w:rsidP="00637CED">
      <w:r>
        <w:separator/>
      </w:r>
    </w:p>
  </w:footnote>
  <w:footnote w:type="continuationSeparator" w:id="0">
    <w:p w14:paraId="58412280" w14:textId="77777777" w:rsidR="00637CED" w:rsidRDefault="00637CED" w:rsidP="00637C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88282" w14:textId="35CDCC9C" w:rsidR="00EA0965" w:rsidRPr="002F2430" w:rsidRDefault="00637CED" w:rsidP="000975DD">
    <w:pPr>
      <w:pStyle w:val="Glava"/>
      <w:pBdr>
        <w:bottom w:val="single" w:sz="4" w:space="1" w:color="auto"/>
      </w:pBdr>
      <w:tabs>
        <w:tab w:val="clear" w:pos="4536"/>
        <w:tab w:val="clear" w:pos="9072"/>
      </w:tabs>
      <w:rPr>
        <w:i/>
        <w:sz w:val="16"/>
        <w:szCs w:val="16"/>
        <w:u w:val="single"/>
      </w:rPr>
    </w:pPr>
    <w:r>
      <w:rPr>
        <w:i/>
        <w:sz w:val="16"/>
        <w:szCs w:val="16"/>
      </w:rPr>
      <w:t>Obrazec V-1</w:t>
    </w:r>
    <w:r w:rsidR="00D9006C">
      <w:rPr>
        <w:i/>
        <w:sz w:val="16"/>
        <w:szCs w:val="16"/>
      </w:rPr>
      <w:t xml:space="preserve">1                </w:t>
    </w:r>
    <w:r>
      <w:rPr>
        <w:i/>
        <w:sz w:val="16"/>
        <w:szCs w:val="16"/>
      </w:rPr>
      <w:t xml:space="preserve">                                                                             </w:t>
    </w:r>
    <w:r w:rsidR="0059180A">
      <w:rPr>
        <w:i/>
        <w:sz w:val="16"/>
        <w:szCs w:val="16"/>
      </w:rPr>
      <w:t>Vzorec p</w:t>
    </w:r>
    <w:r>
      <w:rPr>
        <w:i/>
        <w:sz w:val="16"/>
        <w:szCs w:val="16"/>
      </w:rPr>
      <w:t>ogodb</w:t>
    </w:r>
    <w:r w:rsidR="0059180A">
      <w:rPr>
        <w:i/>
        <w:sz w:val="16"/>
        <w:szCs w:val="16"/>
      </w:rPr>
      <w:t>e</w:t>
    </w:r>
    <w:r>
      <w:rPr>
        <w:i/>
        <w:sz w:val="16"/>
        <w:szCs w:val="16"/>
      </w:rPr>
      <w:t xml:space="preserve"> o pogodbeni obdelavi osebnih podatkov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CB587B"/>
    <w:multiLevelType w:val="hybridMultilevel"/>
    <w:tmpl w:val="46E0674C"/>
    <w:lvl w:ilvl="0" w:tplc="8FDECAFA">
      <w:start w:val="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732" w:hanging="360"/>
      </w:pPr>
      <w:rPr>
        <w:rFonts w:ascii="Courier New" w:hAnsi="Courier New" w:cs="Courier New" w:hint="default"/>
      </w:rPr>
    </w:lvl>
    <w:lvl w:ilvl="2" w:tplc="04240005" w:tentative="1">
      <w:start w:val="1"/>
      <w:numFmt w:val="bullet"/>
      <w:lvlText w:val=""/>
      <w:lvlJc w:val="left"/>
      <w:pPr>
        <w:ind w:left="1452" w:hanging="360"/>
      </w:pPr>
      <w:rPr>
        <w:rFonts w:ascii="Wingdings" w:hAnsi="Wingdings" w:hint="default"/>
      </w:rPr>
    </w:lvl>
    <w:lvl w:ilvl="3" w:tplc="04240001" w:tentative="1">
      <w:start w:val="1"/>
      <w:numFmt w:val="bullet"/>
      <w:lvlText w:val=""/>
      <w:lvlJc w:val="left"/>
      <w:pPr>
        <w:ind w:left="2172" w:hanging="360"/>
      </w:pPr>
      <w:rPr>
        <w:rFonts w:ascii="Symbol" w:hAnsi="Symbol" w:hint="default"/>
      </w:rPr>
    </w:lvl>
    <w:lvl w:ilvl="4" w:tplc="04240003" w:tentative="1">
      <w:start w:val="1"/>
      <w:numFmt w:val="bullet"/>
      <w:lvlText w:val="o"/>
      <w:lvlJc w:val="left"/>
      <w:pPr>
        <w:ind w:left="2892" w:hanging="360"/>
      </w:pPr>
      <w:rPr>
        <w:rFonts w:ascii="Courier New" w:hAnsi="Courier New" w:cs="Courier New" w:hint="default"/>
      </w:rPr>
    </w:lvl>
    <w:lvl w:ilvl="5" w:tplc="04240005" w:tentative="1">
      <w:start w:val="1"/>
      <w:numFmt w:val="bullet"/>
      <w:lvlText w:val=""/>
      <w:lvlJc w:val="left"/>
      <w:pPr>
        <w:ind w:left="3612" w:hanging="360"/>
      </w:pPr>
      <w:rPr>
        <w:rFonts w:ascii="Wingdings" w:hAnsi="Wingdings" w:hint="default"/>
      </w:rPr>
    </w:lvl>
    <w:lvl w:ilvl="6" w:tplc="04240001" w:tentative="1">
      <w:start w:val="1"/>
      <w:numFmt w:val="bullet"/>
      <w:lvlText w:val=""/>
      <w:lvlJc w:val="left"/>
      <w:pPr>
        <w:ind w:left="4332" w:hanging="360"/>
      </w:pPr>
      <w:rPr>
        <w:rFonts w:ascii="Symbol" w:hAnsi="Symbol" w:hint="default"/>
      </w:rPr>
    </w:lvl>
    <w:lvl w:ilvl="7" w:tplc="04240003" w:tentative="1">
      <w:start w:val="1"/>
      <w:numFmt w:val="bullet"/>
      <w:lvlText w:val="o"/>
      <w:lvlJc w:val="left"/>
      <w:pPr>
        <w:ind w:left="5052" w:hanging="360"/>
      </w:pPr>
      <w:rPr>
        <w:rFonts w:ascii="Courier New" w:hAnsi="Courier New" w:cs="Courier New" w:hint="default"/>
      </w:rPr>
    </w:lvl>
    <w:lvl w:ilvl="8" w:tplc="04240005" w:tentative="1">
      <w:start w:val="1"/>
      <w:numFmt w:val="bullet"/>
      <w:lvlText w:val=""/>
      <w:lvlJc w:val="left"/>
      <w:pPr>
        <w:ind w:left="5772" w:hanging="360"/>
      </w:pPr>
      <w:rPr>
        <w:rFonts w:ascii="Wingdings" w:hAnsi="Wingdings" w:hint="default"/>
      </w:rPr>
    </w:lvl>
  </w:abstractNum>
  <w:abstractNum w:abstractNumId="4"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0395A71"/>
    <w:multiLevelType w:val="hybridMultilevel"/>
    <w:tmpl w:val="C21E931A"/>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 w15:restartNumberingAfterBreak="0">
    <w:nsid w:val="24DD6C64"/>
    <w:multiLevelType w:val="hybridMultilevel"/>
    <w:tmpl w:val="F5648E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1" w15:restartNumberingAfterBreak="0">
    <w:nsid w:val="3C704EEB"/>
    <w:multiLevelType w:val="hybridMultilevel"/>
    <w:tmpl w:val="9E269906"/>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5690571"/>
    <w:multiLevelType w:val="hybridMultilevel"/>
    <w:tmpl w:val="DD8E3F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6F062F5"/>
    <w:multiLevelType w:val="hybridMultilevel"/>
    <w:tmpl w:val="35F8D13E"/>
    <w:lvl w:ilvl="0" w:tplc="8FDECAFA">
      <w:start w:val="4"/>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74332465"/>
    <w:multiLevelType w:val="hybridMultilevel"/>
    <w:tmpl w:val="E5688822"/>
    <w:lvl w:ilvl="0" w:tplc="0904611A">
      <w:start w:val="1"/>
      <w:numFmt w:val="bullet"/>
      <w:lvlText w:val="-"/>
      <w:lvlJc w:val="left"/>
      <w:pPr>
        <w:ind w:left="360" w:hanging="360"/>
      </w:pPr>
      <w:rPr>
        <w:rFonts w:ascii="Courier New" w:hAnsi="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028333862">
    <w:abstractNumId w:val="14"/>
  </w:num>
  <w:num w:numId="2" w16cid:durableId="1107188992">
    <w:abstractNumId w:val="23"/>
  </w:num>
  <w:num w:numId="3" w16cid:durableId="1233003549">
    <w:abstractNumId w:val="4"/>
  </w:num>
  <w:num w:numId="4" w16cid:durableId="498228840">
    <w:abstractNumId w:val="7"/>
  </w:num>
  <w:num w:numId="5" w16cid:durableId="147404274">
    <w:abstractNumId w:val="9"/>
  </w:num>
  <w:num w:numId="6" w16cid:durableId="923491179">
    <w:abstractNumId w:val="16"/>
  </w:num>
  <w:num w:numId="7" w16cid:durableId="486555850">
    <w:abstractNumId w:val="17"/>
  </w:num>
  <w:num w:numId="8" w16cid:durableId="65108647">
    <w:abstractNumId w:val="21"/>
  </w:num>
  <w:num w:numId="9" w16cid:durableId="1626037224">
    <w:abstractNumId w:val="1"/>
  </w:num>
  <w:num w:numId="10" w16cid:durableId="2023316229">
    <w:abstractNumId w:val="24"/>
  </w:num>
  <w:num w:numId="11" w16cid:durableId="717438244">
    <w:abstractNumId w:val="19"/>
  </w:num>
  <w:num w:numId="12" w16cid:durableId="777599731">
    <w:abstractNumId w:val="11"/>
  </w:num>
  <w:num w:numId="13" w16cid:durableId="811561529">
    <w:abstractNumId w:val="5"/>
  </w:num>
  <w:num w:numId="14" w16cid:durableId="24406529">
    <w:abstractNumId w:val="27"/>
  </w:num>
  <w:num w:numId="15" w16cid:durableId="1499420488">
    <w:abstractNumId w:val="28"/>
  </w:num>
  <w:num w:numId="16" w16cid:durableId="381946135">
    <w:abstractNumId w:val="2"/>
  </w:num>
  <w:num w:numId="17" w16cid:durableId="2011905444">
    <w:abstractNumId w:val="22"/>
  </w:num>
  <w:num w:numId="18" w16cid:durableId="1173453282">
    <w:abstractNumId w:val="8"/>
  </w:num>
  <w:num w:numId="19" w16cid:durableId="613514695">
    <w:abstractNumId w:val="18"/>
  </w:num>
  <w:num w:numId="20" w16cid:durableId="787432040">
    <w:abstractNumId w:val="15"/>
  </w:num>
  <w:num w:numId="21" w16cid:durableId="1158612755">
    <w:abstractNumId w:val="0"/>
  </w:num>
  <w:num w:numId="22" w16cid:durableId="329723722">
    <w:abstractNumId w:val="12"/>
  </w:num>
  <w:num w:numId="23" w16cid:durableId="1850440288">
    <w:abstractNumId w:val="25"/>
  </w:num>
  <w:num w:numId="24" w16cid:durableId="346180832">
    <w:abstractNumId w:val="10"/>
  </w:num>
  <w:num w:numId="25" w16cid:durableId="354889052">
    <w:abstractNumId w:val="13"/>
  </w:num>
  <w:num w:numId="26" w16cid:durableId="1552113832">
    <w:abstractNumId w:val="20"/>
  </w:num>
  <w:num w:numId="27" w16cid:durableId="988679661">
    <w:abstractNumId w:val="6"/>
  </w:num>
  <w:num w:numId="28" w16cid:durableId="702704730">
    <w:abstractNumId w:val="26"/>
  </w:num>
  <w:num w:numId="29" w16cid:durableId="20939626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CED"/>
    <w:rsid w:val="000C0B13"/>
    <w:rsid w:val="00134858"/>
    <w:rsid w:val="001715A4"/>
    <w:rsid w:val="004E1E03"/>
    <w:rsid w:val="0059180A"/>
    <w:rsid w:val="005A37B0"/>
    <w:rsid w:val="0060564E"/>
    <w:rsid w:val="00637CED"/>
    <w:rsid w:val="0064040B"/>
    <w:rsid w:val="00651A9B"/>
    <w:rsid w:val="006A1876"/>
    <w:rsid w:val="007F30A7"/>
    <w:rsid w:val="00843CDA"/>
    <w:rsid w:val="00937BBF"/>
    <w:rsid w:val="009F6E4A"/>
    <w:rsid w:val="00B85455"/>
    <w:rsid w:val="00C71EEF"/>
    <w:rsid w:val="00CE7AA4"/>
    <w:rsid w:val="00D641B7"/>
    <w:rsid w:val="00D8624A"/>
    <w:rsid w:val="00D9006C"/>
    <w:rsid w:val="00E45726"/>
    <w:rsid w:val="00EA0965"/>
    <w:rsid w:val="00EE2CDF"/>
    <w:rsid w:val="00EF2BDF"/>
    <w:rsid w:val="00F723E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63274"/>
  <w15:chartTrackingRefBased/>
  <w15:docId w15:val="{95B46817-E03C-4E21-B3D3-C9A98675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37CED"/>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37CED"/>
    <w:pPr>
      <w:tabs>
        <w:tab w:val="center" w:pos="4536"/>
        <w:tab w:val="right" w:pos="9072"/>
      </w:tabs>
    </w:pPr>
  </w:style>
  <w:style w:type="character" w:customStyle="1" w:styleId="GlavaZnak">
    <w:name w:val="Glava Znak"/>
    <w:basedOn w:val="Privzetapisavaodstavka"/>
    <w:link w:val="Glava"/>
    <w:uiPriority w:val="99"/>
    <w:rsid w:val="00637CED"/>
    <w:rPr>
      <w:rFonts w:ascii="Arial" w:eastAsia="Times New Roman" w:hAnsi="Arial" w:cs="Arial"/>
      <w:sz w:val="24"/>
      <w:szCs w:val="24"/>
      <w:lang w:eastAsia="sl-SI"/>
    </w:rPr>
  </w:style>
  <w:style w:type="paragraph" w:styleId="Noga">
    <w:name w:val="footer"/>
    <w:basedOn w:val="Navaden"/>
    <w:link w:val="NogaZnak"/>
    <w:uiPriority w:val="99"/>
    <w:unhideWhenUsed/>
    <w:rsid w:val="00637CED"/>
    <w:pPr>
      <w:tabs>
        <w:tab w:val="center" w:pos="4536"/>
        <w:tab w:val="right" w:pos="9072"/>
      </w:tabs>
    </w:pPr>
  </w:style>
  <w:style w:type="character" w:customStyle="1" w:styleId="NogaZnak">
    <w:name w:val="Noga Znak"/>
    <w:basedOn w:val="Privzetapisavaodstavka"/>
    <w:link w:val="Noga"/>
    <w:uiPriority w:val="99"/>
    <w:rsid w:val="00637CED"/>
    <w:rPr>
      <w:rFonts w:ascii="Arial" w:eastAsia="Times New Roman" w:hAnsi="Arial" w:cs="Arial"/>
      <w:sz w:val="24"/>
      <w:szCs w:val="24"/>
      <w:lang w:eastAsia="sl-SI"/>
    </w:rPr>
  </w:style>
  <w:style w:type="paragraph" w:styleId="Odstavekseznama">
    <w:name w:val="List Paragraph"/>
    <w:aliases w:val="za tekst,Označevanje"/>
    <w:basedOn w:val="Navaden"/>
    <w:link w:val="OdstavekseznamaZnak"/>
    <w:uiPriority w:val="34"/>
    <w:qFormat/>
    <w:rsid w:val="00637CED"/>
    <w:pPr>
      <w:ind w:left="720"/>
      <w:contextualSpacing/>
    </w:pPr>
  </w:style>
  <w:style w:type="character" w:customStyle="1" w:styleId="OdstavekseznamaZnak">
    <w:name w:val="Odstavek seznama Znak"/>
    <w:aliases w:val="za tekst Znak,Označevanje Znak"/>
    <w:basedOn w:val="Privzetapisavaodstavka"/>
    <w:link w:val="Odstavekseznama"/>
    <w:uiPriority w:val="34"/>
    <w:rsid w:val="00637CED"/>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D641B7"/>
    <w:rPr>
      <w:sz w:val="16"/>
      <w:szCs w:val="16"/>
    </w:rPr>
  </w:style>
  <w:style w:type="paragraph" w:styleId="Pripombabesedilo">
    <w:name w:val="annotation text"/>
    <w:basedOn w:val="Navaden"/>
    <w:link w:val="PripombabesediloZnak"/>
    <w:uiPriority w:val="99"/>
    <w:unhideWhenUsed/>
    <w:rsid w:val="00D641B7"/>
    <w:rPr>
      <w:sz w:val="20"/>
      <w:szCs w:val="20"/>
    </w:rPr>
  </w:style>
  <w:style w:type="character" w:customStyle="1" w:styleId="PripombabesediloZnak">
    <w:name w:val="Pripomba – besedilo Znak"/>
    <w:basedOn w:val="Privzetapisavaodstavka"/>
    <w:link w:val="Pripombabesedilo"/>
    <w:uiPriority w:val="99"/>
    <w:rsid w:val="00D641B7"/>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D641B7"/>
    <w:rPr>
      <w:b/>
      <w:bCs/>
    </w:rPr>
  </w:style>
  <w:style w:type="character" w:customStyle="1" w:styleId="ZadevapripombeZnak">
    <w:name w:val="Zadeva pripombe Znak"/>
    <w:basedOn w:val="PripombabesediloZnak"/>
    <w:link w:val="Zadevapripombe"/>
    <w:uiPriority w:val="99"/>
    <w:semiHidden/>
    <w:rsid w:val="00D641B7"/>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po@zzz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11</Pages>
  <Words>4013</Words>
  <Characters>22876</Characters>
  <Application>Microsoft Office Word</Application>
  <DocSecurity>0</DocSecurity>
  <Lines>190</Lines>
  <Paragraphs>53</Paragraphs>
  <ScaleCrop>false</ScaleCrop>
  <Company/>
  <LinksUpToDate>false</LinksUpToDate>
  <CharactersWithSpaces>26836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Miha Pečečnik</cp:lastModifiedBy>
  <cp:revision>13</cp:revision>
  <dcterms:created xsi:type="dcterms:W3CDTF">2024-01-23T14:14:00Z</dcterms:created>
  <dcterms:modified xsi:type="dcterms:W3CDTF">2024-08-13T07:37:00Z</dcterms:modified>
</cp:coreProperties>
</file>